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D000" w14:textId="44EBE5D4" w:rsidR="003A71DA" w:rsidRPr="003A71DA" w:rsidRDefault="007C6379" w:rsidP="003A71DA">
      <w:pPr>
        <w:jc w:val="both"/>
        <w:rPr>
          <w:rFonts w:ascii="Times New Roman" w:hAnsi="Times New Roman" w:cs="Times New Roman"/>
          <w:sz w:val="24"/>
          <w:szCs w:val="24"/>
        </w:rPr>
      </w:pPr>
      <w:r>
        <w:rPr>
          <w:rFonts w:ascii="Times New Roman" w:hAnsi="Times New Roman" w:cs="Times New Roman"/>
          <w:b/>
          <w:bCs/>
          <w:sz w:val="24"/>
          <w:szCs w:val="24"/>
        </w:rPr>
        <w:t xml:space="preserve">ΘΕΜΑ </w:t>
      </w:r>
      <w:r w:rsidRPr="007C6379">
        <w:rPr>
          <w:rFonts w:ascii="Times New Roman" w:hAnsi="Times New Roman" w:cs="Times New Roman"/>
          <w:b/>
          <w:bCs/>
          <w:sz w:val="24"/>
          <w:szCs w:val="24"/>
        </w:rPr>
        <w:t xml:space="preserve">: </w:t>
      </w:r>
      <w:r w:rsidR="003A71DA" w:rsidRPr="003A71DA">
        <w:rPr>
          <w:rFonts w:ascii="Times New Roman" w:hAnsi="Times New Roman" w:cs="Times New Roman"/>
          <w:b/>
          <w:bCs/>
          <w:sz w:val="24"/>
          <w:szCs w:val="24"/>
        </w:rPr>
        <w:t>ΧΟΡΗΓΗΣΗ ΠΑΡΑΤΑΣΗΣ</w:t>
      </w:r>
      <w:r w:rsidRPr="007C6379">
        <w:t xml:space="preserve"> </w:t>
      </w:r>
      <w:r w:rsidRPr="007C6379">
        <w:rPr>
          <w:rFonts w:ascii="Times New Roman" w:hAnsi="Times New Roman" w:cs="Times New Roman"/>
          <w:b/>
          <w:bCs/>
          <w:sz w:val="24"/>
          <w:szCs w:val="24"/>
        </w:rPr>
        <w:t>ΟΡΙΑΚΗΣ</w:t>
      </w:r>
      <w:r w:rsidRPr="007C6379">
        <w:rPr>
          <w:rFonts w:ascii="Times New Roman" w:hAnsi="Times New Roman" w:cs="Times New Roman"/>
          <w:b/>
          <w:bCs/>
          <w:sz w:val="24"/>
          <w:szCs w:val="24"/>
        </w:rPr>
        <w:t xml:space="preserve"> </w:t>
      </w:r>
      <w:r>
        <w:rPr>
          <w:rFonts w:ascii="Times New Roman" w:hAnsi="Times New Roman" w:cs="Times New Roman"/>
          <w:b/>
          <w:bCs/>
          <w:sz w:val="24"/>
          <w:szCs w:val="24"/>
        </w:rPr>
        <w:t>ΠΡΟΘΕΣΜΙΑΣ</w:t>
      </w:r>
    </w:p>
    <w:p w14:paraId="2CF7D5B1" w14:textId="4604869E" w:rsidR="003A71DA" w:rsidRPr="003A71DA" w:rsidRDefault="003A71DA" w:rsidP="003A71DA">
      <w:pPr>
        <w:jc w:val="both"/>
        <w:rPr>
          <w:rFonts w:ascii="Times New Roman" w:hAnsi="Times New Roman" w:cs="Times New Roman"/>
          <w:sz w:val="24"/>
          <w:szCs w:val="24"/>
        </w:rPr>
      </w:pPr>
      <w:r w:rsidRPr="003A71DA">
        <w:rPr>
          <w:rFonts w:ascii="Times New Roman" w:hAnsi="Times New Roman" w:cs="Times New Roman"/>
          <w:sz w:val="24"/>
          <w:szCs w:val="24"/>
        </w:rPr>
        <w:t>Ημ/νία υποβολής 08/06/2022</w:t>
      </w:r>
    </w:p>
    <w:p w14:paraId="4463DD8D" w14:textId="5C86F719" w:rsidR="003A71DA" w:rsidRPr="007C6379" w:rsidRDefault="003A71DA" w:rsidP="003A71DA">
      <w:pPr>
        <w:jc w:val="both"/>
        <w:rPr>
          <w:rFonts w:ascii="Times New Roman" w:hAnsi="Times New Roman" w:cs="Times New Roman"/>
          <w:b/>
          <w:bCs/>
          <w:sz w:val="24"/>
          <w:szCs w:val="24"/>
        </w:rPr>
      </w:pPr>
      <w:r w:rsidRPr="007C6379">
        <w:rPr>
          <w:rFonts w:ascii="Times New Roman" w:hAnsi="Times New Roman" w:cs="Times New Roman"/>
          <w:b/>
          <w:bCs/>
          <w:sz w:val="24"/>
          <w:szCs w:val="24"/>
        </w:rPr>
        <w:t xml:space="preserve">Ερώτηση </w:t>
      </w:r>
    </w:p>
    <w:p w14:paraId="3E058D7B" w14:textId="77777777" w:rsidR="00D61F4A" w:rsidRDefault="003A71DA" w:rsidP="003A71DA">
      <w:pPr>
        <w:jc w:val="both"/>
        <w:rPr>
          <w:rFonts w:ascii="Times New Roman" w:hAnsi="Times New Roman" w:cs="Times New Roman"/>
          <w:sz w:val="24"/>
          <w:szCs w:val="24"/>
        </w:rPr>
      </w:pPr>
      <w:r w:rsidRPr="003A71DA">
        <w:rPr>
          <w:rFonts w:ascii="Times New Roman" w:hAnsi="Times New Roman" w:cs="Times New Roman"/>
          <w:sz w:val="24"/>
          <w:szCs w:val="24"/>
        </w:rPr>
        <w:t xml:space="preserve">Με την υπογραφείσα σύμβαση κατασκευής του έργου, από τον ανάδοχο και τον Δήμαρχο, </w:t>
      </w:r>
      <w:r w:rsidRPr="00D61F4A">
        <w:rPr>
          <w:rFonts w:ascii="Times New Roman" w:hAnsi="Times New Roman" w:cs="Times New Roman"/>
          <w:b/>
          <w:bCs/>
          <w:sz w:val="24"/>
          <w:szCs w:val="24"/>
        </w:rPr>
        <w:t>ο συμβατικός χρόνος περαίωσης του έργου ορίζεται σε έξι (6) μήνες</w:t>
      </w:r>
      <w:r w:rsidRPr="003A71DA">
        <w:rPr>
          <w:rFonts w:ascii="Times New Roman" w:hAnsi="Times New Roman" w:cs="Times New Roman"/>
          <w:sz w:val="24"/>
          <w:szCs w:val="24"/>
        </w:rPr>
        <w:t xml:space="preserve">, από την υπογραφή της σύμβασης </w:t>
      </w:r>
      <w:r w:rsidRPr="00D61F4A">
        <w:rPr>
          <w:rFonts w:ascii="Times New Roman" w:hAnsi="Times New Roman" w:cs="Times New Roman"/>
          <w:b/>
          <w:bCs/>
          <w:sz w:val="24"/>
          <w:szCs w:val="24"/>
        </w:rPr>
        <w:t>ήτοι έως 19-09-2021</w:t>
      </w:r>
      <w:r w:rsidRPr="003A71DA">
        <w:rPr>
          <w:rFonts w:ascii="Times New Roman" w:hAnsi="Times New Roman" w:cs="Times New Roman"/>
          <w:sz w:val="24"/>
          <w:szCs w:val="24"/>
        </w:rPr>
        <w:t xml:space="preserve">. </w:t>
      </w:r>
    </w:p>
    <w:p w14:paraId="1A18728B" w14:textId="77777777" w:rsidR="00D61F4A" w:rsidRDefault="003A71DA" w:rsidP="003A71DA">
      <w:pPr>
        <w:jc w:val="both"/>
        <w:rPr>
          <w:rFonts w:ascii="Times New Roman" w:hAnsi="Times New Roman" w:cs="Times New Roman"/>
          <w:sz w:val="24"/>
          <w:szCs w:val="24"/>
        </w:rPr>
      </w:pPr>
      <w:r w:rsidRPr="003A71DA">
        <w:rPr>
          <w:rFonts w:ascii="Times New Roman" w:hAnsi="Times New Roman" w:cs="Times New Roman"/>
          <w:sz w:val="24"/>
          <w:szCs w:val="24"/>
        </w:rPr>
        <w:t xml:space="preserve">Έπειτα από εισήγηση του επιβλέποντος του έργου (που έχει ημερομηνία 23-9-2021) προς την Οικονομική Επιτροπή με την απόφασή της (με ημερομηνία συνεδρίασης 1-10-2021) </w:t>
      </w:r>
      <w:r w:rsidRPr="00D61F4A">
        <w:rPr>
          <w:rFonts w:ascii="Times New Roman" w:hAnsi="Times New Roman" w:cs="Times New Roman"/>
          <w:b/>
          <w:bCs/>
          <w:sz w:val="24"/>
          <w:szCs w:val="24"/>
        </w:rPr>
        <w:t>χορηγήθηκε οριακή παράταση του εγκεκριμένου χρονοδιαγράμματος κατά τρεις (3) μήνες</w:t>
      </w:r>
      <w:r w:rsidRPr="003A71DA">
        <w:rPr>
          <w:rFonts w:ascii="Times New Roman" w:hAnsi="Times New Roman" w:cs="Times New Roman"/>
          <w:sz w:val="24"/>
          <w:szCs w:val="24"/>
        </w:rPr>
        <w:t xml:space="preserve"> ήτοι έως 19-12-2021. (Στην εισήγηση του επιβλέποντα δεν μνημονεύεται η υποβολή αιτήματος από τον ανάδοχο για την οριακή παράταση). </w:t>
      </w:r>
    </w:p>
    <w:p w14:paraId="474DF767" w14:textId="77777777" w:rsidR="00D61F4A" w:rsidRDefault="003A71DA" w:rsidP="003A71DA">
      <w:pPr>
        <w:jc w:val="both"/>
        <w:rPr>
          <w:rFonts w:ascii="Times New Roman" w:hAnsi="Times New Roman" w:cs="Times New Roman"/>
          <w:sz w:val="24"/>
          <w:szCs w:val="24"/>
        </w:rPr>
      </w:pPr>
      <w:r w:rsidRPr="003A71DA">
        <w:rPr>
          <w:rFonts w:ascii="Times New Roman" w:hAnsi="Times New Roman" w:cs="Times New Roman"/>
          <w:sz w:val="24"/>
          <w:szCs w:val="24"/>
        </w:rPr>
        <w:t xml:space="preserve">Σύμφωνα με την παράγρ. 7 του άρθρου 147 «Προθεσμίες» του ν. 4412/2016 ως αρχικά ίσχυε </w:t>
      </w:r>
      <w:r w:rsidRPr="00D61F4A">
        <w:rPr>
          <w:rFonts w:ascii="Times New Roman" w:hAnsi="Times New Roman" w:cs="Times New Roman"/>
          <w:sz w:val="24"/>
          <w:szCs w:val="24"/>
          <w:u w:val="double"/>
        </w:rPr>
        <w:t>πριν την έναρξη ισχύος του ν. 4782/2021</w:t>
      </w:r>
      <w:r w:rsidRPr="003A71DA">
        <w:rPr>
          <w:rFonts w:ascii="Times New Roman" w:hAnsi="Times New Roman" w:cs="Times New Roman"/>
          <w:sz w:val="24"/>
          <w:szCs w:val="24"/>
        </w:rPr>
        <w:t xml:space="preserve"> προβλέπονται τα ακόλουθα: </w:t>
      </w:r>
    </w:p>
    <w:p w14:paraId="7A77B8A6" w14:textId="42D89FA6" w:rsidR="00D61F4A" w:rsidRPr="00D61F4A" w:rsidRDefault="003A71DA" w:rsidP="003A71DA">
      <w:pPr>
        <w:jc w:val="both"/>
        <w:rPr>
          <w:rFonts w:ascii="Times New Roman" w:hAnsi="Times New Roman" w:cs="Times New Roman"/>
          <w:b/>
          <w:bCs/>
          <w:i/>
          <w:iCs/>
          <w:sz w:val="24"/>
          <w:szCs w:val="24"/>
        </w:rPr>
      </w:pPr>
      <w:r w:rsidRPr="00D61F4A">
        <w:rPr>
          <w:rFonts w:ascii="Times New Roman" w:hAnsi="Times New Roman" w:cs="Times New Roman"/>
          <w:i/>
          <w:iCs/>
          <w:sz w:val="24"/>
          <w:szCs w:val="24"/>
        </w:rPr>
        <w:t xml:space="preserve">«Ο ανάδοχος είναι υποχρεωμένος να συνεχίσει την κατασκευή του έργου για επιπλέον της συνολικής προθεσμίας χρονικό διάστημα ίσο προς το ένα τρίτο (1/3) αυτής και πάντως όχι μικρότερο των τριών (3) μηνών (οριακή προθεσμία). </w:t>
      </w:r>
      <w:r w:rsidRPr="00D61F4A">
        <w:rPr>
          <w:rFonts w:ascii="Times New Roman" w:hAnsi="Times New Roman" w:cs="Times New Roman"/>
          <w:b/>
          <w:bCs/>
          <w:i/>
          <w:iCs/>
          <w:sz w:val="24"/>
          <w:szCs w:val="24"/>
        </w:rPr>
        <w:t>Η συνολική προθεσμία υπολογίζεται με βάσει την αρχική συμβατική προθεσμία και τις παρατάσεις που εγκρίθηκαν ύστερα από σχετικό αίτημα του αναδόχου μέσα στην αρχική συμβατική προθεσμία και δεν οφείλονται σε υπαιτιότητά του</w:t>
      </w:r>
      <w:r w:rsidR="00D61F4A" w:rsidRPr="00D61F4A">
        <w:rPr>
          <w:rFonts w:ascii="Times New Roman" w:hAnsi="Times New Roman" w:cs="Times New Roman"/>
          <w:b/>
          <w:bCs/>
          <w:i/>
          <w:iCs/>
          <w:sz w:val="24"/>
          <w:szCs w:val="24"/>
        </w:rPr>
        <w:t>”</w:t>
      </w:r>
      <w:r w:rsidRPr="00D61F4A">
        <w:rPr>
          <w:rFonts w:ascii="Times New Roman" w:hAnsi="Times New Roman" w:cs="Times New Roman"/>
          <w:b/>
          <w:bCs/>
          <w:i/>
          <w:iCs/>
          <w:sz w:val="24"/>
          <w:szCs w:val="24"/>
        </w:rPr>
        <w:t xml:space="preserve">. </w:t>
      </w:r>
    </w:p>
    <w:p w14:paraId="46373C32" w14:textId="1518FB91" w:rsidR="003A71DA" w:rsidRPr="003A71DA" w:rsidRDefault="003A71DA" w:rsidP="003A71DA">
      <w:pPr>
        <w:jc w:val="both"/>
        <w:rPr>
          <w:rFonts w:ascii="Times New Roman" w:hAnsi="Times New Roman" w:cs="Times New Roman"/>
          <w:sz w:val="24"/>
          <w:szCs w:val="24"/>
        </w:rPr>
      </w:pPr>
      <w:r w:rsidRPr="003A71DA">
        <w:rPr>
          <w:rFonts w:ascii="Times New Roman" w:hAnsi="Times New Roman" w:cs="Times New Roman"/>
          <w:sz w:val="24"/>
          <w:szCs w:val="24"/>
        </w:rPr>
        <w:t xml:space="preserve">Στην συγκεκριμένη σύμβαση </w:t>
      </w:r>
      <w:r w:rsidRPr="00D61F4A">
        <w:rPr>
          <w:rFonts w:ascii="Times New Roman" w:hAnsi="Times New Roman" w:cs="Times New Roman"/>
          <w:b/>
          <w:bCs/>
          <w:sz w:val="24"/>
          <w:szCs w:val="24"/>
        </w:rPr>
        <w:t>δεν χορηγήθηκαν άλλες παρατάσεις πέραν αυτής της οριακής προθεσμίας</w:t>
      </w:r>
      <w:r w:rsidRPr="003A71DA">
        <w:rPr>
          <w:rFonts w:ascii="Times New Roman" w:hAnsi="Times New Roman" w:cs="Times New Roman"/>
          <w:sz w:val="24"/>
          <w:szCs w:val="24"/>
        </w:rPr>
        <w:t>, έπρεπε να υποβληθεί αίτημα του αναδόχου για την χορήγησής της και αν ναι – έπρεπε να υποβληθεί ένα (1) μήνα πριν την εκπνοή του συμβατικού χρόνου και υπάρχει θέμα ως προς την ημερομηνία χορήγησής της από την Οικονομική Επιτροπή που συνεδρίασε μετά την εκπνοή του συμβατικού χρόνου;</w:t>
      </w:r>
    </w:p>
    <w:p w14:paraId="0DC6CFD5" w14:textId="68933758" w:rsidR="006436B1" w:rsidRDefault="003A71DA" w:rsidP="003A71DA">
      <w:pPr>
        <w:jc w:val="both"/>
        <w:rPr>
          <w:rFonts w:ascii="Times New Roman" w:hAnsi="Times New Roman" w:cs="Times New Roman"/>
          <w:b/>
          <w:bCs/>
          <w:sz w:val="24"/>
          <w:szCs w:val="24"/>
        </w:rPr>
      </w:pPr>
      <w:r w:rsidRPr="00D61F4A">
        <w:rPr>
          <w:rFonts w:ascii="Times New Roman" w:hAnsi="Times New Roman" w:cs="Times New Roman"/>
          <w:b/>
          <w:bCs/>
          <w:sz w:val="24"/>
          <w:szCs w:val="24"/>
        </w:rPr>
        <w:t>Απάντηση</w:t>
      </w:r>
    </w:p>
    <w:p w14:paraId="72BF0F85" w14:textId="346F633E" w:rsidR="00D61F4A" w:rsidRPr="00D61F4A" w:rsidRDefault="00D61F4A" w:rsidP="003A71DA">
      <w:pPr>
        <w:jc w:val="both"/>
        <w:rPr>
          <w:rFonts w:ascii="Times New Roman" w:hAnsi="Times New Roman" w:cs="Times New Roman"/>
          <w:sz w:val="24"/>
          <w:szCs w:val="24"/>
        </w:rPr>
      </w:pPr>
      <w:r w:rsidRPr="00D61F4A">
        <w:rPr>
          <w:rFonts w:ascii="Times New Roman" w:hAnsi="Times New Roman" w:cs="Times New Roman"/>
          <w:sz w:val="24"/>
          <w:szCs w:val="24"/>
        </w:rPr>
        <w:t xml:space="preserve">Σε σχέση με την Οριακή προθεσμία ισχύουν τα ακόλουθα: </w:t>
      </w:r>
    </w:p>
    <w:p w14:paraId="2CB013DC" w14:textId="77777777" w:rsidR="0077534D" w:rsidRPr="0049593C" w:rsidRDefault="0077534D" w:rsidP="0077534D">
      <w:pPr>
        <w:pStyle w:val="a4"/>
        <w:numPr>
          <w:ilvl w:val="0"/>
          <w:numId w:val="1"/>
        </w:numPr>
        <w:jc w:val="both"/>
        <w:rPr>
          <w:rFonts w:ascii="Times New Roman" w:eastAsia="Times New Roman" w:hAnsi="Times New Roman" w:cs="Times New Roman"/>
          <w:sz w:val="24"/>
          <w:szCs w:val="24"/>
          <w:lang w:eastAsia="el-GR"/>
        </w:rPr>
      </w:pPr>
      <w:r w:rsidRPr="0049593C">
        <w:rPr>
          <w:rFonts w:ascii="Times New Roman" w:eastAsia="Times New Roman" w:hAnsi="Times New Roman" w:cs="Times New Roman"/>
          <w:sz w:val="24"/>
          <w:szCs w:val="24"/>
          <w:lang w:eastAsia="el-GR"/>
        </w:rPr>
        <w:t>Η «Οριακή¨</w:t>
      </w:r>
      <w:r>
        <w:rPr>
          <w:rFonts w:ascii="Times New Roman" w:eastAsia="Times New Roman" w:hAnsi="Times New Roman" w:cs="Times New Roman"/>
          <w:sz w:val="24"/>
          <w:szCs w:val="24"/>
          <w:lang w:eastAsia="el-GR"/>
        </w:rPr>
        <w:t xml:space="preserve"> </w:t>
      </w:r>
      <w:r w:rsidRPr="0049593C">
        <w:rPr>
          <w:rFonts w:ascii="Times New Roman" w:eastAsia="Times New Roman" w:hAnsi="Times New Roman" w:cs="Times New Roman"/>
          <w:sz w:val="24"/>
          <w:szCs w:val="24"/>
          <w:lang w:eastAsia="el-GR"/>
        </w:rPr>
        <w:t>προθεσμία» δεν ορίζεται με τα συμβατικά τεύχη, αλλά υφίσταται, εκ του νόμου</w:t>
      </w:r>
      <w:r w:rsidRPr="008723A5">
        <w:t xml:space="preserve"> </w:t>
      </w:r>
      <w:r>
        <w:t>(</w:t>
      </w:r>
      <w:r w:rsidRPr="008723A5">
        <w:rPr>
          <w:rFonts w:ascii="Times New Roman" w:eastAsia="Times New Roman" w:hAnsi="Times New Roman" w:cs="Times New Roman"/>
          <w:sz w:val="24"/>
          <w:szCs w:val="24"/>
          <w:lang w:eastAsia="el-GR"/>
        </w:rPr>
        <w:t>παρ. 7 του αρ. 147 του Ν.4412/2016</w:t>
      </w:r>
      <w:r>
        <w:rPr>
          <w:rFonts w:ascii="Times New Roman" w:eastAsia="Times New Roman" w:hAnsi="Times New Roman" w:cs="Times New Roman"/>
          <w:sz w:val="24"/>
          <w:szCs w:val="24"/>
          <w:lang w:eastAsia="el-GR"/>
        </w:rPr>
        <w:t>)</w:t>
      </w:r>
      <w:r w:rsidRPr="0049593C">
        <w:rPr>
          <w:rFonts w:ascii="Times New Roman" w:eastAsia="Times New Roman" w:hAnsi="Times New Roman" w:cs="Times New Roman"/>
          <w:sz w:val="24"/>
          <w:szCs w:val="24"/>
          <w:lang w:eastAsia="el-GR"/>
        </w:rPr>
        <w:t>, για κάθε Έργο</w:t>
      </w:r>
      <w:r>
        <w:rPr>
          <w:rFonts w:ascii="Times New Roman" w:eastAsia="Times New Roman" w:hAnsi="Times New Roman" w:cs="Times New Roman"/>
          <w:sz w:val="24"/>
          <w:szCs w:val="24"/>
          <w:lang w:eastAsia="el-GR"/>
        </w:rPr>
        <w:t>,</w:t>
      </w:r>
      <w:r w:rsidRPr="002A6559">
        <w:t xml:space="preserve"> </w:t>
      </w:r>
      <w:r w:rsidRPr="002A6559">
        <w:rPr>
          <w:rFonts w:ascii="Times New Roman" w:eastAsia="Times New Roman" w:hAnsi="Times New Roman" w:cs="Times New Roman"/>
          <w:sz w:val="24"/>
          <w:szCs w:val="24"/>
          <w:lang w:eastAsia="el-GR"/>
        </w:rPr>
        <w:t>η οποία και αφορά την προθεσμία που αρχίζει μετά τη λήξη της συμβατικής προθεσμίας περαίωσης του συνόλου του έργου, εφόσον υπάρχουν ακόμα εργασίες που δεν έχουν αποπερατωθεί,  χορηγείται δε, χωρίς αίτηση του αναδόχου και σκοπό έχει την ολοκλήρωση του έργου χωρίς την επιβολή οιασδήποτε ρήτρας στον ανάδοχο, με σκοπό την ομαλή και ορθή λήξη της εργολαβίας βάσει της υπογραφείσας σύμβασης.</w:t>
      </w:r>
    </w:p>
    <w:p w14:paraId="39B0BE04" w14:textId="29B3254F" w:rsidR="0077534D" w:rsidRDefault="0077534D" w:rsidP="0077534D">
      <w:pPr>
        <w:pStyle w:val="a4"/>
        <w:numPr>
          <w:ilvl w:val="0"/>
          <w:numId w:val="1"/>
        </w:num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σημασία της έγκειται στο ότι, </w:t>
      </w:r>
      <w:r w:rsidRPr="0077534D">
        <w:rPr>
          <w:rFonts w:ascii="Times New Roman" w:eastAsia="Times New Roman" w:hAnsi="Times New Roman" w:cs="Times New Roman"/>
          <w:b/>
          <w:bCs/>
          <w:sz w:val="24"/>
          <w:szCs w:val="24"/>
          <w:lang w:eastAsia="el-GR"/>
        </w:rPr>
        <w:t>μέχρι την εξάντλησή της, η Προϊσταμένη Αρχή μπορεί να χορηγεί και αυτεπαγγέλτως παρατάσεις της προθεσμίας</w:t>
      </w:r>
      <w:r>
        <w:rPr>
          <w:rFonts w:ascii="Times New Roman" w:eastAsia="Times New Roman" w:hAnsi="Times New Roman" w:cs="Times New Roman"/>
          <w:sz w:val="24"/>
          <w:szCs w:val="24"/>
          <w:lang w:eastAsia="el-GR"/>
        </w:rPr>
        <w:t xml:space="preserve"> (δηλ. χωρίς  </w:t>
      </w:r>
      <w:r w:rsidRPr="0077534D">
        <w:rPr>
          <w:rFonts w:ascii="Times New Roman" w:eastAsia="Times New Roman" w:hAnsi="Times New Roman" w:cs="Times New Roman"/>
          <w:sz w:val="24"/>
          <w:szCs w:val="24"/>
          <w:lang w:eastAsia="el-GR"/>
        </w:rPr>
        <w:t xml:space="preserve">να υποβληθεί αίτημα του αναδόχου για την χορήγησής </w:t>
      </w:r>
      <w:r>
        <w:rPr>
          <w:rFonts w:ascii="Times New Roman" w:eastAsia="Times New Roman" w:hAnsi="Times New Roman" w:cs="Times New Roman"/>
          <w:sz w:val="24"/>
          <w:szCs w:val="24"/>
          <w:lang w:eastAsia="el-GR"/>
        </w:rPr>
        <w:t>της)</w:t>
      </w:r>
      <w:r w:rsidRPr="0077534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ενώ στην συνέχεια μπορεί να χορηγήσει προθεσμίας μόνο κατόπιν σχετικού αιτήματος του Αναδόχου. Συνεπώς ορθώς η </w:t>
      </w:r>
      <w:r w:rsidRPr="00021128">
        <w:rPr>
          <w:rFonts w:ascii="Times New Roman" w:eastAsia="Times New Roman" w:hAnsi="Times New Roman" w:cs="Times New Roman"/>
          <w:sz w:val="24"/>
          <w:szCs w:val="24"/>
          <w:lang w:eastAsia="el-GR"/>
        </w:rPr>
        <w:t>Οικονομική Επιτροπή</w:t>
      </w:r>
      <w:r>
        <w:rPr>
          <w:rFonts w:ascii="Times New Roman" w:eastAsia="Times New Roman" w:hAnsi="Times New Roman" w:cs="Times New Roman"/>
          <w:sz w:val="24"/>
          <w:szCs w:val="24"/>
          <w:lang w:eastAsia="el-GR"/>
        </w:rPr>
        <w:t xml:space="preserve"> ως Προϊσταμένη Αρχή χορήγησε αυτεπάγγελτα τις προαναφερόμενες παρατάσεις, </w:t>
      </w:r>
      <w:r w:rsidRPr="00D70A85">
        <w:rPr>
          <w:rFonts w:ascii="Times New Roman" w:eastAsia="Times New Roman" w:hAnsi="Times New Roman" w:cs="Times New Roman"/>
          <w:sz w:val="24"/>
          <w:szCs w:val="24"/>
          <w:lang w:eastAsia="el-GR"/>
        </w:rPr>
        <w:t>(στο βαθμό που αυτές</w:t>
      </w:r>
      <w:r>
        <w:rPr>
          <w:rFonts w:ascii="Times New Roman" w:eastAsia="Times New Roman" w:hAnsi="Times New Roman" w:cs="Times New Roman"/>
          <w:sz w:val="24"/>
          <w:szCs w:val="24"/>
          <w:lang w:eastAsia="el-GR"/>
        </w:rPr>
        <w:t xml:space="preserve"> εκτείνονται έως το πέρας της οριακής προθεσμίας.</w:t>
      </w:r>
    </w:p>
    <w:p w14:paraId="66180632" w14:textId="053544E4" w:rsidR="00D61F4A" w:rsidRDefault="00D61F4A" w:rsidP="00D61F4A">
      <w:pPr>
        <w:pStyle w:val="a4"/>
        <w:numPr>
          <w:ilvl w:val="0"/>
          <w:numId w:val="1"/>
        </w:num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Η οριακή προθεσμία (για τα εν εξελίξει και, συμβασιοποιημένα προ της 1</w:t>
      </w:r>
      <w:r w:rsidRPr="00C76557">
        <w:rPr>
          <w:rFonts w:ascii="Times New Roman" w:eastAsia="Times New Roman" w:hAnsi="Times New Roman" w:cs="Times New Roman"/>
          <w:sz w:val="24"/>
          <w:szCs w:val="24"/>
          <w:vertAlign w:val="superscript"/>
          <w:lang w:eastAsia="el-GR"/>
        </w:rPr>
        <w:t>ης</w:t>
      </w:r>
      <w:r>
        <w:rPr>
          <w:rFonts w:ascii="Times New Roman" w:eastAsia="Times New Roman" w:hAnsi="Times New Roman" w:cs="Times New Roman"/>
          <w:sz w:val="24"/>
          <w:szCs w:val="24"/>
          <w:lang w:eastAsia="el-GR"/>
        </w:rPr>
        <w:t xml:space="preserve"> /09/2021, Έργα) (</w:t>
      </w:r>
      <w:r w:rsidRPr="00D61F4A">
        <w:rPr>
          <w:rFonts w:ascii="Times New Roman" w:eastAsia="Times New Roman" w:hAnsi="Times New Roman" w:cs="Times New Roman"/>
          <w:b/>
          <w:bCs/>
          <w:sz w:val="24"/>
          <w:szCs w:val="24"/>
          <w:u w:val="double"/>
          <w:lang w:eastAsia="el-GR"/>
        </w:rPr>
        <w:t>ανεξαρτήτως του αν χορηγήθηκαν άλλες παρατάσεις πέραν αυτής της οριακής προθεσμίας</w:t>
      </w:r>
      <w:r>
        <w:rPr>
          <w:rFonts w:ascii="Times New Roman" w:eastAsia="Times New Roman" w:hAnsi="Times New Roman" w:cs="Times New Roman"/>
          <w:sz w:val="24"/>
          <w:szCs w:val="24"/>
          <w:lang w:eastAsia="el-GR"/>
        </w:rPr>
        <w:t>) μπορεί να εκτείνεται έως το 1/3 του Συμβατικού μαζί με τις εγκεκριμένες παρατάσεις, χρονικό διάστημα (αλλά σε καμία περίπτωση δεν μπορεί να χορηγεί μικρότερη των 3 μηνών)</w:t>
      </w:r>
    </w:p>
    <w:p w14:paraId="147D1393" w14:textId="77777777" w:rsidR="00D61F4A" w:rsidRDefault="00D61F4A" w:rsidP="00D61F4A">
      <w:pPr>
        <w:pStyle w:val="a4"/>
        <w:numPr>
          <w:ilvl w:val="0"/>
          <w:numId w:val="1"/>
        </w:numPr>
        <w:jc w:val="both"/>
        <w:rPr>
          <w:rFonts w:ascii="Times New Roman" w:eastAsia="Times New Roman" w:hAnsi="Times New Roman" w:cs="Times New Roman"/>
          <w:sz w:val="24"/>
          <w:szCs w:val="24"/>
          <w:lang w:eastAsia="el-GR"/>
        </w:rPr>
      </w:pPr>
      <w:r w:rsidRPr="0049593C">
        <w:rPr>
          <w:rFonts w:ascii="Times New Roman" w:eastAsia="Times New Roman" w:hAnsi="Times New Roman" w:cs="Times New Roman"/>
          <w:sz w:val="24"/>
          <w:szCs w:val="24"/>
          <w:lang w:eastAsia="el-GR"/>
        </w:rPr>
        <w:t xml:space="preserve">Εφόσον </w:t>
      </w:r>
      <w:r>
        <w:rPr>
          <w:rFonts w:ascii="Times New Roman" w:eastAsia="Times New Roman" w:hAnsi="Times New Roman" w:cs="Times New Roman"/>
          <w:sz w:val="24"/>
          <w:szCs w:val="24"/>
          <w:lang w:eastAsia="el-GR"/>
        </w:rPr>
        <w:t>ο ανάδοχος υποβάλλει αίτηση για παράταση της προθεσμίας μέσα στην αρχική συμβατική προθεσμία</w:t>
      </w:r>
      <w:r w:rsidRPr="0049593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και για λόγους που δεν οφείλονται στην αποκλειστική του υπαιτιότητα, ως νέα συνολική προθεσμία νοείται πλέον για τον καθορισμό της οριακής προθεσμίας , η αρχική μαζί με την παράταση. </w:t>
      </w:r>
    </w:p>
    <w:p w14:paraId="0E1D8837" w14:textId="77777777" w:rsidR="00D61F4A" w:rsidRPr="00D61F4A" w:rsidRDefault="00D61F4A" w:rsidP="003A71DA">
      <w:pPr>
        <w:jc w:val="both"/>
        <w:rPr>
          <w:rFonts w:ascii="Times New Roman" w:hAnsi="Times New Roman" w:cs="Times New Roman"/>
          <w:b/>
          <w:bCs/>
          <w:sz w:val="24"/>
          <w:szCs w:val="24"/>
        </w:rPr>
      </w:pPr>
    </w:p>
    <w:sectPr w:rsidR="00D61F4A" w:rsidRPr="00D61F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11A7"/>
    <w:multiLevelType w:val="hybridMultilevel"/>
    <w:tmpl w:val="8B920250"/>
    <w:lvl w:ilvl="0" w:tplc="91F01464">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DA"/>
    <w:rsid w:val="003A71DA"/>
    <w:rsid w:val="006436B1"/>
    <w:rsid w:val="0077534D"/>
    <w:rsid w:val="007C6379"/>
    <w:rsid w:val="00D61F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382E"/>
  <w15:chartTrackingRefBased/>
  <w15:docId w15:val="{B050CB35-110A-4AAB-8833-31404A71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A71DA"/>
    <w:rPr>
      <w:color w:val="0563C1" w:themeColor="hyperlink"/>
      <w:u w:val="single"/>
    </w:rPr>
  </w:style>
  <w:style w:type="character" w:styleId="a3">
    <w:name w:val="Unresolved Mention"/>
    <w:basedOn w:val="a0"/>
    <w:uiPriority w:val="99"/>
    <w:semiHidden/>
    <w:unhideWhenUsed/>
    <w:rsid w:val="003A71DA"/>
    <w:rPr>
      <w:color w:val="605E5C"/>
      <w:shd w:val="clear" w:color="auto" w:fill="E1DFDD"/>
    </w:rPr>
  </w:style>
  <w:style w:type="paragraph" w:styleId="a4">
    <w:name w:val="List Paragraph"/>
    <w:basedOn w:val="a"/>
    <w:uiPriority w:val="34"/>
    <w:qFormat/>
    <w:rsid w:val="00D61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522</Words>
  <Characters>2821</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ΖΗΣΗΣ ΠΑΠΑΣΤΑΜΑΤΗΣ</dc:creator>
  <cp:keywords/>
  <dc:description/>
  <cp:lastModifiedBy>Ζήσης Παπασταμάτης</cp:lastModifiedBy>
  <cp:revision>4</cp:revision>
  <cp:lastPrinted>2022-06-21T06:08:00Z</cp:lastPrinted>
  <dcterms:created xsi:type="dcterms:W3CDTF">2022-06-21T06:01:00Z</dcterms:created>
  <dcterms:modified xsi:type="dcterms:W3CDTF">2025-03-20T13:06:00Z</dcterms:modified>
</cp:coreProperties>
</file>