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90480" w14:textId="5DF948FA" w:rsidR="004F5A0C" w:rsidRPr="004F5A0C" w:rsidRDefault="004C6C83" w:rsidP="004F5A0C">
      <w:pPr>
        <w:jc w:val="both"/>
        <w:rPr>
          <w:rFonts w:ascii="Times New Roman" w:hAnsi="Times New Roman" w:cs="Times New Roman"/>
          <w:sz w:val="24"/>
          <w:szCs w:val="24"/>
        </w:rPr>
      </w:pPr>
      <w:r>
        <w:rPr>
          <w:rFonts w:ascii="Times New Roman" w:hAnsi="Times New Roman" w:cs="Times New Roman"/>
          <w:b/>
          <w:bCs/>
          <w:sz w:val="24"/>
          <w:szCs w:val="24"/>
        </w:rPr>
        <w:t>ΘΕΜΑ</w:t>
      </w:r>
      <w:r w:rsidRPr="004C6C83">
        <w:rPr>
          <w:rFonts w:ascii="Times New Roman" w:hAnsi="Times New Roman" w:cs="Times New Roman"/>
          <w:b/>
          <w:bCs/>
          <w:sz w:val="24"/>
          <w:szCs w:val="24"/>
        </w:rPr>
        <w:t xml:space="preserve">: </w:t>
      </w:r>
      <w:r>
        <w:rPr>
          <w:rFonts w:ascii="Times New Roman" w:hAnsi="Times New Roman" w:cs="Times New Roman"/>
          <w:b/>
          <w:bCs/>
          <w:sz w:val="24"/>
          <w:szCs w:val="24"/>
        </w:rPr>
        <w:t>Τόκοι Υπερημερίας</w:t>
      </w:r>
    </w:p>
    <w:p w14:paraId="518B172B" w14:textId="66CCFC25" w:rsidR="004F5A0C" w:rsidRPr="004F5A0C" w:rsidRDefault="004F5A0C" w:rsidP="004F5A0C">
      <w:pPr>
        <w:jc w:val="both"/>
        <w:rPr>
          <w:rFonts w:ascii="Times New Roman" w:hAnsi="Times New Roman" w:cs="Times New Roman"/>
          <w:sz w:val="24"/>
          <w:szCs w:val="24"/>
        </w:rPr>
      </w:pPr>
      <w:proofErr w:type="spellStart"/>
      <w:r w:rsidRPr="004F5A0C">
        <w:rPr>
          <w:rFonts w:ascii="Times New Roman" w:hAnsi="Times New Roman" w:cs="Times New Roman"/>
          <w:sz w:val="24"/>
          <w:szCs w:val="24"/>
        </w:rPr>
        <w:t>Ημ</w:t>
      </w:r>
      <w:proofErr w:type="spellEnd"/>
      <w:r w:rsidRPr="004F5A0C">
        <w:rPr>
          <w:rFonts w:ascii="Times New Roman" w:hAnsi="Times New Roman" w:cs="Times New Roman"/>
          <w:sz w:val="24"/>
          <w:szCs w:val="24"/>
        </w:rPr>
        <w:t>/</w:t>
      </w:r>
      <w:proofErr w:type="spellStart"/>
      <w:r w:rsidRPr="004F5A0C">
        <w:rPr>
          <w:rFonts w:ascii="Times New Roman" w:hAnsi="Times New Roman" w:cs="Times New Roman"/>
          <w:sz w:val="24"/>
          <w:szCs w:val="24"/>
        </w:rPr>
        <w:t>νία</w:t>
      </w:r>
      <w:proofErr w:type="spellEnd"/>
      <w:r w:rsidRPr="004F5A0C">
        <w:rPr>
          <w:rFonts w:ascii="Times New Roman" w:hAnsi="Times New Roman" w:cs="Times New Roman"/>
          <w:sz w:val="24"/>
          <w:szCs w:val="24"/>
        </w:rPr>
        <w:t xml:space="preserve"> υποβολής </w:t>
      </w:r>
      <w:r w:rsidR="004C6C83">
        <w:rPr>
          <w:rFonts w:ascii="Times New Roman" w:hAnsi="Times New Roman" w:cs="Times New Roman"/>
          <w:b/>
          <w:bCs/>
          <w:i/>
          <w:iCs/>
          <w:color w:val="7030A0"/>
          <w:sz w:val="24"/>
          <w:szCs w:val="24"/>
        </w:rPr>
        <w:t>25</w:t>
      </w:r>
      <w:r w:rsidRPr="004C6C83">
        <w:rPr>
          <w:rFonts w:ascii="Times New Roman" w:hAnsi="Times New Roman" w:cs="Times New Roman"/>
          <w:b/>
          <w:bCs/>
          <w:i/>
          <w:iCs/>
          <w:color w:val="7030A0"/>
          <w:sz w:val="24"/>
          <w:szCs w:val="24"/>
        </w:rPr>
        <w:t>/1</w:t>
      </w:r>
      <w:r w:rsidR="004C6C83">
        <w:rPr>
          <w:rFonts w:ascii="Times New Roman" w:hAnsi="Times New Roman" w:cs="Times New Roman"/>
          <w:b/>
          <w:bCs/>
          <w:i/>
          <w:iCs/>
          <w:color w:val="7030A0"/>
          <w:sz w:val="24"/>
          <w:szCs w:val="24"/>
        </w:rPr>
        <w:t>2</w:t>
      </w:r>
      <w:r w:rsidRPr="004C6C83">
        <w:rPr>
          <w:rFonts w:ascii="Times New Roman" w:hAnsi="Times New Roman" w:cs="Times New Roman"/>
          <w:b/>
          <w:bCs/>
          <w:i/>
          <w:iCs/>
          <w:color w:val="7030A0"/>
          <w:sz w:val="24"/>
          <w:szCs w:val="24"/>
        </w:rPr>
        <w:t>/202</w:t>
      </w:r>
      <w:r w:rsidR="004C6C83">
        <w:rPr>
          <w:rFonts w:ascii="Times New Roman" w:hAnsi="Times New Roman" w:cs="Times New Roman"/>
          <w:b/>
          <w:bCs/>
          <w:i/>
          <w:iCs/>
          <w:color w:val="7030A0"/>
          <w:sz w:val="24"/>
          <w:szCs w:val="24"/>
        </w:rPr>
        <w:t>3</w:t>
      </w:r>
    </w:p>
    <w:p w14:paraId="3A9DFC4D" w14:textId="01FC4835" w:rsidR="004F5A0C" w:rsidRPr="004C6C83" w:rsidRDefault="004F5A0C" w:rsidP="004F5A0C">
      <w:pPr>
        <w:jc w:val="both"/>
        <w:rPr>
          <w:rFonts w:ascii="Times New Roman" w:hAnsi="Times New Roman" w:cs="Times New Roman"/>
          <w:b/>
          <w:bCs/>
          <w:sz w:val="24"/>
          <w:szCs w:val="24"/>
        </w:rPr>
      </w:pPr>
      <w:r w:rsidRPr="004C6C83">
        <w:rPr>
          <w:rFonts w:ascii="Times New Roman" w:hAnsi="Times New Roman" w:cs="Times New Roman"/>
          <w:b/>
          <w:bCs/>
          <w:sz w:val="24"/>
          <w:szCs w:val="24"/>
        </w:rPr>
        <w:t xml:space="preserve">Ερώτηση </w:t>
      </w:r>
      <w:bookmarkStart w:id="0" w:name="_Hlk163206832"/>
    </w:p>
    <w:p w14:paraId="40B26A32" w14:textId="77777777" w:rsidR="00943741" w:rsidRPr="004C6C83" w:rsidRDefault="004F5A0C" w:rsidP="004F5A0C">
      <w:pPr>
        <w:jc w:val="both"/>
        <w:rPr>
          <w:rFonts w:ascii="Times New Roman" w:hAnsi="Times New Roman" w:cs="Times New Roman"/>
          <w:sz w:val="24"/>
          <w:szCs w:val="24"/>
        </w:rPr>
      </w:pPr>
      <w:bookmarkStart w:id="1" w:name="_Hlk163206848"/>
      <w:bookmarkEnd w:id="0"/>
      <w:r w:rsidRPr="004C6C83">
        <w:rPr>
          <w:rFonts w:ascii="Times New Roman" w:hAnsi="Times New Roman" w:cs="Times New Roman"/>
          <w:sz w:val="24"/>
          <w:szCs w:val="24"/>
        </w:rPr>
        <w:t xml:space="preserve">Έχει κατατεθεί λογαριασμός για πληρωμή τόκων υπερημερίας. </w:t>
      </w:r>
    </w:p>
    <w:p w14:paraId="5DB62E41" w14:textId="37AEF503" w:rsidR="00D15128" w:rsidRPr="004C6C83" w:rsidRDefault="004F5A0C" w:rsidP="002E3652">
      <w:pPr>
        <w:jc w:val="both"/>
        <w:rPr>
          <w:rFonts w:ascii="Times New Roman" w:hAnsi="Times New Roman" w:cs="Times New Roman"/>
          <w:sz w:val="24"/>
          <w:szCs w:val="24"/>
        </w:rPr>
      </w:pPr>
      <w:r w:rsidRPr="004C6C83">
        <w:rPr>
          <w:rFonts w:ascii="Times New Roman" w:hAnsi="Times New Roman" w:cs="Times New Roman"/>
          <w:sz w:val="24"/>
          <w:szCs w:val="24"/>
        </w:rPr>
        <w:t>Το έργο δημοπρατήθηκε τον Μάρτιο του 20</w:t>
      </w:r>
      <w:r w:rsidR="002E3652" w:rsidRPr="004C6C83">
        <w:rPr>
          <w:rFonts w:ascii="Times New Roman" w:hAnsi="Times New Roman" w:cs="Times New Roman"/>
          <w:sz w:val="24"/>
          <w:szCs w:val="24"/>
        </w:rPr>
        <w:t>20</w:t>
      </w:r>
      <w:r w:rsidRPr="004C6C83">
        <w:rPr>
          <w:rFonts w:ascii="Times New Roman" w:hAnsi="Times New Roman" w:cs="Times New Roman"/>
          <w:sz w:val="24"/>
          <w:szCs w:val="24"/>
        </w:rPr>
        <w:t xml:space="preserve"> και η σύμβαση του υπογράφτηκε τον Αύγουστο του 202</w:t>
      </w:r>
      <w:r w:rsidR="002E3652" w:rsidRPr="004C6C83">
        <w:rPr>
          <w:rFonts w:ascii="Times New Roman" w:hAnsi="Times New Roman" w:cs="Times New Roman"/>
          <w:sz w:val="24"/>
          <w:szCs w:val="24"/>
        </w:rPr>
        <w:t>1</w:t>
      </w:r>
      <w:r w:rsidRPr="004C6C83">
        <w:rPr>
          <w:rFonts w:ascii="Times New Roman" w:hAnsi="Times New Roman" w:cs="Times New Roman"/>
          <w:sz w:val="24"/>
          <w:szCs w:val="24"/>
        </w:rPr>
        <w:t xml:space="preserve">. Τον </w:t>
      </w:r>
      <w:r w:rsidR="002E3652" w:rsidRPr="004C6C83">
        <w:rPr>
          <w:rFonts w:ascii="Times New Roman" w:hAnsi="Times New Roman" w:cs="Times New Roman"/>
          <w:sz w:val="24"/>
          <w:szCs w:val="24"/>
        </w:rPr>
        <w:t>Αύγουστο</w:t>
      </w:r>
      <w:r w:rsidRPr="004C6C83">
        <w:rPr>
          <w:rFonts w:ascii="Times New Roman" w:hAnsi="Times New Roman" w:cs="Times New Roman"/>
          <w:sz w:val="24"/>
          <w:szCs w:val="24"/>
        </w:rPr>
        <w:t xml:space="preserve"> του 202</w:t>
      </w:r>
      <w:r w:rsidR="002E3652" w:rsidRPr="004C6C83">
        <w:rPr>
          <w:rFonts w:ascii="Times New Roman" w:hAnsi="Times New Roman" w:cs="Times New Roman"/>
          <w:sz w:val="24"/>
          <w:szCs w:val="24"/>
        </w:rPr>
        <w:t>3</w:t>
      </w:r>
      <w:r w:rsidRPr="004C6C83">
        <w:rPr>
          <w:rFonts w:ascii="Times New Roman" w:hAnsi="Times New Roman" w:cs="Times New Roman"/>
          <w:sz w:val="24"/>
          <w:szCs w:val="24"/>
        </w:rPr>
        <w:t xml:space="preserve"> έγινε διακοπή εργασιών του έργου και τον Απρίλιο διάλυση σύμβασης </w:t>
      </w:r>
      <w:r w:rsidRPr="004C6C83">
        <w:rPr>
          <w:rFonts w:ascii="Times New Roman" w:hAnsi="Times New Roman" w:cs="Times New Roman"/>
          <w:sz w:val="24"/>
          <w:szCs w:val="24"/>
          <w:u w:val="single"/>
        </w:rPr>
        <w:t>με υπαιτιότητα του φορέα</w:t>
      </w:r>
      <w:r w:rsidRPr="004C6C83">
        <w:rPr>
          <w:rFonts w:ascii="Times New Roman" w:hAnsi="Times New Roman" w:cs="Times New Roman"/>
          <w:sz w:val="24"/>
          <w:szCs w:val="24"/>
        </w:rPr>
        <w:t xml:space="preserve">. Ο Ανάδοχος κατέθεσε λογαριασμό για τόκους υπερημερίας τον </w:t>
      </w:r>
      <w:r w:rsidR="002E3652" w:rsidRPr="004C6C83">
        <w:rPr>
          <w:rFonts w:ascii="Times New Roman" w:hAnsi="Times New Roman" w:cs="Times New Roman"/>
          <w:sz w:val="24"/>
          <w:szCs w:val="24"/>
        </w:rPr>
        <w:t>Μάρτιο</w:t>
      </w:r>
      <w:r w:rsidRPr="004C6C83">
        <w:rPr>
          <w:rFonts w:ascii="Times New Roman" w:hAnsi="Times New Roman" w:cs="Times New Roman"/>
          <w:sz w:val="24"/>
          <w:szCs w:val="24"/>
        </w:rPr>
        <w:t xml:space="preserve"> 202</w:t>
      </w:r>
      <w:r w:rsidR="002E3652" w:rsidRPr="004C6C83">
        <w:rPr>
          <w:rFonts w:ascii="Times New Roman" w:hAnsi="Times New Roman" w:cs="Times New Roman"/>
          <w:sz w:val="24"/>
          <w:szCs w:val="24"/>
        </w:rPr>
        <w:t>3</w:t>
      </w:r>
      <w:r w:rsidRPr="004C6C83">
        <w:rPr>
          <w:rFonts w:ascii="Times New Roman" w:hAnsi="Times New Roman" w:cs="Times New Roman"/>
          <w:sz w:val="24"/>
          <w:szCs w:val="24"/>
        </w:rPr>
        <w:t xml:space="preserve">. Παρακαλούμε να μας διευκρινίσετε : </w:t>
      </w:r>
      <w:r w:rsidR="00943741" w:rsidRPr="004C6C83">
        <w:rPr>
          <w:rFonts w:ascii="Times New Roman" w:hAnsi="Times New Roman" w:cs="Times New Roman"/>
          <w:sz w:val="24"/>
          <w:szCs w:val="24"/>
        </w:rPr>
        <w:t xml:space="preserve">1. </w:t>
      </w:r>
      <w:r w:rsidRPr="004C6C83">
        <w:rPr>
          <w:rFonts w:ascii="Times New Roman" w:hAnsi="Times New Roman" w:cs="Times New Roman"/>
          <w:sz w:val="24"/>
          <w:szCs w:val="24"/>
        </w:rPr>
        <w:t xml:space="preserve">αν απαιτείται όχληση του Αναδόχου για την πληρωμή τόκων υπερημερίας </w:t>
      </w:r>
      <w:r w:rsidR="002E3652" w:rsidRPr="004C6C83">
        <w:rPr>
          <w:rFonts w:ascii="Times New Roman" w:hAnsi="Times New Roman" w:cs="Times New Roman"/>
          <w:sz w:val="24"/>
          <w:szCs w:val="24"/>
        </w:rPr>
        <w:t xml:space="preserve"> </w:t>
      </w:r>
      <w:r w:rsidRPr="004C6C83">
        <w:rPr>
          <w:rFonts w:ascii="Times New Roman" w:hAnsi="Times New Roman" w:cs="Times New Roman"/>
          <w:sz w:val="24"/>
          <w:szCs w:val="24"/>
        </w:rPr>
        <w:t xml:space="preserve">2. αν απαιτείται σύνταξη Ανακεφαλαιωτικού Πίνακα Εργασιών που να περιλαμβάνει τους τόκους υπερημερίας ώστε να ακολουθήσει η πληρωμή </w:t>
      </w:r>
      <w:r w:rsidR="001E5D10" w:rsidRPr="004C6C83">
        <w:rPr>
          <w:rFonts w:ascii="Times New Roman" w:hAnsi="Times New Roman" w:cs="Times New Roman"/>
          <w:sz w:val="24"/>
          <w:szCs w:val="24"/>
        </w:rPr>
        <w:t>τους</w:t>
      </w:r>
    </w:p>
    <w:bookmarkEnd w:id="1"/>
    <w:p w14:paraId="6EB751B2" w14:textId="01E196F8" w:rsidR="001E5D10" w:rsidRPr="00831D6F" w:rsidRDefault="001E5D10" w:rsidP="001E5D10">
      <w:pPr>
        <w:jc w:val="both"/>
        <w:rPr>
          <w:rFonts w:ascii="Times New Roman" w:hAnsi="Times New Roman" w:cs="Times New Roman"/>
          <w:b/>
          <w:bCs/>
          <w:sz w:val="24"/>
          <w:szCs w:val="24"/>
        </w:rPr>
      </w:pPr>
      <w:r w:rsidRPr="00831D6F">
        <w:rPr>
          <w:rFonts w:ascii="Times New Roman" w:hAnsi="Times New Roman" w:cs="Times New Roman"/>
          <w:b/>
          <w:bCs/>
          <w:sz w:val="24"/>
          <w:szCs w:val="24"/>
        </w:rPr>
        <w:t xml:space="preserve">Απάντηση: </w:t>
      </w:r>
    </w:p>
    <w:p w14:paraId="65F2840E" w14:textId="3F80E90E" w:rsidR="00831D6F" w:rsidRPr="008A50E1" w:rsidRDefault="00831D6F" w:rsidP="00831D6F">
      <w:pPr>
        <w:jc w:val="both"/>
        <w:rPr>
          <w:rFonts w:ascii="Times New Roman" w:hAnsi="Times New Roman" w:cs="Times New Roman"/>
          <w:b/>
          <w:bCs/>
          <w:sz w:val="24"/>
          <w:szCs w:val="24"/>
          <w:u w:val="double"/>
        </w:rPr>
      </w:pPr>
      <w:bookmarkStart w:id="2" w:name="_Hlk163206865"/>
      <w:r w:rsidRPr="008A50E1">
        <w:rPr>
          <w:rFonts w:ascii="Times New Roman" w:hAnsi="Times New Roman" w:cs="Times New Roman"/>
          <w:b/>
          <w:bCs/>
          <w:sz w:val="24"/>
          <w:szCs w:val="24"/>
          <w:u w:val="double"/>
        </w:rPr>
        <w:t>Επί του 1</w:t>
      </w:r>
      <w:r w:rsidRPr="008A50E1">
        <w:rPr>
          <w:rFonts w:ascii="Times New Roman" w:hAnsi="Times New Roman" w:cs="Times New Roman"/>
          <w:b/>
          <w:bCs/>
          <w:sz w:val="24"/>
          <w:szCs w:val="24"/>
          <w:u w:val="double"/>
          <w:vertAlign w:val="superscript"/>
        </w:rPr>
        <w:t>ου</w:t>
      </w:r>
      <w:r w:rsidRPr="008A50E1">
        <w:rPr>
          <w:rFonts w:ascii="Times New Roman" w:hAnsi="Times New Roman" w:cs="Times New Roman"/>
          <w:b/>
          <w:bCs/>
          <w:sz w:val="24"/>
          <w:szCs w:val="24"/>
          <w:u w:val="double"/>
        </w:rPr>
        <w:t xml:space="preserve"> ερωτήματος: </w:t>
      </w:r>
    </w:p>
    <w:p w14:paraId="35DD8C31" w14:textId="5D93A4C7" w:rsidR="0098760F" w:rsidRDefault="0098760F" w:rsidP="0098760F">
      <w:pPr>
        <w:jc w:val="both"/>
        <w:rPr>
          <w:rFonts w:ascii="Times New Roman" w:hAnsi="Times New Roman" w:cs="Times New Roman"/>
          <w:sz w:val="24"/>
          <w:szCs w:val="24"/>
        </w:rPr>
      </w:pPr>
      <w:r>
        <w:rPr>
          <w:rFonts w:ascii="Times New Roman" w:hAnsi="Times New Roman" w:cs="Times New Roman"/>
          <w:sz w:val="24"/>
          <w:szCs w:val="24"/>
        </w:rPr>
        <w:t xml:space="preserve">Το θέμα της </w:t>
      </w:r>
      <w:proofErr w:type="spellStart"/>
      <w:r>
        <w:rPr>
          <w:rFonts w:ascii="Times New Roman" w:hAnsi="Times New Roman" w:cs="Times New Roman"/>
          <w:sz w:val="24"/>
          <w:szCs w:val="24"/>
        </w:rPr>
        <w:t>τοκοφορίας</w:t>
      </w:r>
      <w:proofErr w:type="spellEnd"/>
      <w:r>
        <w:rPr>
          <w:rFonts w:ascii="Times New Roman" w:hAnsi="Times New Roman" w:cs="Times New Roman"/>
          <w:sz w:val="24"/>
          <w:szCs w:val="24"/>
        </w:rPr>
        <w:t xml:space="preserve"> λόγω υπερημερίας στην πληρωμή Λογαριασμού Δημοσίου Έργου καλύπτεται σ</w:t>
      </w:r>
      <w:r w:rsidR="001E5D10">
        <w:rPr>
          <w:rFonts w:ascii="Times New Roman" w:hAnsi="Times New Roman" w:cs="Times New Roman"/>
          <w:sz w:val="24"/>
          <w:szCs w:val="24"/>
        </w:rPr>
        <w:t xml:space="preserve">την </w:t>
      </w:r>
      <w:r w:rsidR="001E5D10" w:rsidRPr="001E5D10">
        <w:rPr>
          <w:rFonts w:ascii="Times New Roman" w:hAnsi="Times New Roman" w:cs="Times New Roman"/>
          <w:sz w:val="24"/>
          <w:szCs w:val="24"/>
        </w:rPr>
        <w:t>παράγραφο</w:t>
      </w:r>
      <w:r>
        <w:rPr>
          <w:rFonts w:ascii="Times New Roman" w:hAnsi="Times New Roman" w:cs="Times New Roman"/>
          <w:sz w:val="24"/>
          <w:szCs w:val="24"/>
        </w:rPr>
        <w:t xml:space="preserve"> 9</w:t>
      </w:r>
      <w:r w:rsidR="001E5D10" w:rsidRPr="001E5D10">
        <w:rPr>
          <w:rFonts w:ascii="Times New Roman" w:hAnsi="Times New Roman" w:cs="Times New Roman"/>
          <w:sz w:val="24"/>
          <w:szCs w:val="24"/>
        </w:rPr>
        <w:t xml:space="preserve"> </w:t>
      </w:r>
      <w:proofErr w:type="spellStart"/>
      <w:r w:rsidR="001E5D10" w:rsidRPr="001E5D10">
        <w:rPr>
          <w:rFonts w:ascii="Times New Roman" w:hAnsi="Times New Roman" w:cs="Times New Roman"/>
          <w:sz w:val="24"/>
          <w:szCs w:val="24"/>
        </w:rPr>
        <w:t>Άρ</w:t>
      </w:r>
      <w:proofErr w:type="spellEnd"/>
      <w:r w:rsidR="001E5D10" w:rsidRPr="001E5D10">
        <w:rPr>
          <w:rFonts w:ascii="Times New Roman" w:hAnsi="Times New Roman" w:cs="Times New Roman"/>
          <w:sz w:val="24"/>
          <w:szCs w:val="24"/>
        </w:rPr>
        <w:t>. 152 Ν</w:t>
      </w:r>
      <w:r w:rsidR="001E5D10">
        <w:rPr>
          <w:rFonts w:ascii="Times New Roman" w:hAnsi="Times New Roman" w:cs="Times New Roman"/>
          <w:sz w:val="24"/>
          <w:szCs w:val="24"/>
        </w:rPr>
        <w:t>.</w:t>
      </w:r>
      <w:r w:rsidR="001E5D10" w:rsidRPr="001E5D10">
        <w:rPr>
          <w:rFonts w:ascii="Times New Roman" w:hAnsi="Times New Roman" w:cs="Times New Roman"/>
          <w:sz w:val="24"/>
          <w:szCs w:val="24"/>
        </w:rPr>
        <w:t xml:space="preserve"> 4412/2016</w:t>
      </w:r>
      <w:r w:rsidRPr="0098760F">
        <w:rPr>
          <w:rFonts w:ascii="Times New Roman" w:hAnsi="Times New Roman" w:cs="Times New Roman"/>
          <w:sz w:val="24"/>
          <w:szCs w:val="24"/>
        </w:rPr>
        <w:t xml:space="preserve"> (για Έργα που προκηρ</w:t>
      </w:r>
      <w:r>
        <w:rPr>
          <w:rFonts w:ascii="Times New Roman" w:hAnsi="Times New Roman" w:cs="Times New Roman"/>
          <w:sz w:val="24"/>
          <w:szCs w:val="24"/>
        </w:rPr>
        <w:t>ύ</w:t>
      </w:r>
      <w:r w:rsidRPr="0098760F">
        <w:rPr>
          <w:rFonts w:ascii="Times New Roman" w:hAnsi="Times New Roman" w:cs="Times New Roman"/>
          <w:sz w:val="24"/>
          <w:szCs w:val="24"/>
        </w:rPr>
        <w:t>χθ</w:t>
      </w:r>
      <w:r>
        <w:rPr>
          <w:rFonts w:ascii="Times New Roman" w:hAnsi="Times New Roman" w:cs="Times New Roman"/>
          <w:sz w:val="24"/>
          <w:szCs w:val="24"/>
        </w:rPr>
        <w:t>ηκαν</w:t>
      </w:r>
      <w:r w:rsidRPr="0098760F">
        <w:rPr>
          <w:rFonts w:ascii="Times New Roman" w:hAnsi="Times New Roman" w:cs="Times New Roman"/>
          <w:sz w:val="24"/>
          <w:szCs w:val="24"/>
        </w:rPr>
        <w:t xml:space="preserve"> </w:t>
      </w:r>
      <w:r>
        <w:rPr>
          <w:rFonts w:ascii="Times New Roman" w:hAnsi="Times New Roman" w:cs="Times New Roman"/>
          <w:sz w:val="24"/>
          <w:szCs w:val="24"/>
        </w:rPr>
        <w:t>πριν</w:t>
      </w:r>
      <w:r w:rsidRPr="0098760F">
        <w:rPr>
          <w:rFonts w:ascii="Times New Roman" w:hAnsi="Times New Roman" w:cs="Times New Roman"/>
          <w:sz w:val="24"/>
          <w:szCs w:val="24"/>
        </w:rPr>
        <w:t xml:space="preserve"> την 1.9.2021</w:t>
      </w:r>
      <w:r>
        <w:rPr>
          <w:rFonts w:ascii="Times New Roman" w:hAnsi="Times New Roman" w:cs="Times New Roman"/>
          <w:sz w:val="24"/>
          <w:szCs w:val="24"/>
        </w:rPr>
        <w:t>)</w:t>
      </w:r>
      <w:r w:rsidR="001E5D10" w:rsidRPr="001E5D10">
        <w:rPr>
          <w:rFonts w:ascii="Times New Roman" w:hAnsi="Times New Roman" w:cs="Times New Roman"/>
          <w:sz w:val="24"/>
          <w:szCs w:val="24"/>
        </w:rPr>
        <w:t xml:space="preserve"> </w:t>
      </w:r>
      <w:r>
        <w:rPr>
          <w:rFonts w:ascii="Times New Roman" w:hAnsi="Times New Roman" w:cs="Times New Roman"/>
          <w:sz w:val="24"/>
          <w:szCs w:val="24"/>
        </w:rPr>
        <w:t xml:space="preserve">και </w:t>
      </w:r>
      <w:r w:rsidRPr="0098760F">
        <w:rPr>
          <w:rFonts w:ascii="Times New Roman" w:hAnsi="Times New Roman" w:cs="Times New Roman"/>
          <w:sz w:val="24"/>
          <w:szCs w:val="24"/>
        </w:rPr>
        <w:t xml:space="preserve">την παράγραφο </w:t>
      </w:r>
      <w:r>
        <w:rPr>
          <w:rFonts w:ascii="Times New Roman" w:hAnsi="Times New Roman" w:cs="Times New Roman"/>
          <w:sz w:val="24"/>
          <w:szCs w:val="24"/>
        </w:rPr>
        <w:t>10</w:t>
      </w:r>
      <w:r w:rsidRPr="0098760F">
        <w:rPr>
          <w:rFonts w:ascii="Times New Roman" w:hAnsi="Times New Roman" w:cs="Times New Roman"/>
          <w:sz w:val="24"/>
          <w:szCs w:val="24"/>
        </w:rPr>
        <w:t xml:space="preserve"> </w:t>
      </w:r>
      <w:proofErr w:type="spellStart"/>
      <w:r w:rsidRPr="0098760F">
        <w:rPr>
          <w:rFonts w:ascii="Times New Roman" w:hAnsi="Times New Roman" w:cs="Times New Roman"/>
          <w:sz w:val="24"/>
          <w:szCs w:val="24"/>
        </w:rPr>
        <w:t>Άρ</w:t>
      </w:r>
      <w:proofErr w:type="spellEnd"/>
      <w:r w:rsidRPr="0098760F">
        <w:rPr>
          <w:rFonts w:ascii="Times New Roman" w:hAnsi="Times New Roman" w:cs="Times New Roman"/>
          <w:sz w:val="24"/>
          <w:szCs w:val="24"/>
        </w:rPr>
        <w:t xml:space="preserve">. 152 Ν. 4412/2016 </w:t>
      </w:r>
      <w:r>
        <w:rPr>
          <w:rFonts w:ascii="Times New Roman" w:hAnsi="Times New Roman" w:cs="Times New Roman"/>
          <w:sz w:val="24"/>
          <w:szCs w:val="24"/>
        </w:rPr>
        <w:t xml:space="preserve">(όπως </w:t>
      </w:r>
      <w:r w:rsidRPr="0098760F">
        <w:rPr>
          <w:rFonts w:ascii="Times New Roman" w:hAnsi="Times New Roman" w:cs="Times New Roman"/>
          <w:sz w:val="24"/>
          <w:szCs w:val="24"/>
        </w:rPr>
        <w:t>αντικαταστάθηκε  ως άνω με το άρθρο 71 Ν.4782/2021</w:t>
      </w:r>
      <w:r>
        <w:rPr>
          <w:rFonts w:ascii="Times New Roman" w:hAnsi="Times New Roman" w:cs="Times New Roman"/>
          <w:sz w:val="24"/>
          <w:szCs w:val="24"/>
        </w:rPr>
        <w:t xml:space="preserve"> ,</w:t>
      </w:r>
      <w:r w:rsidRPr="0098760F">
        <w:rPr>
          <w:rFonts w:ascii="Times New Roman" w:hAnsi="Times New Roman" w:cs="Times New Roman"/>
          <w:sz w:val="24"/>
          <w:szCs w:val="24"/>
        </w:rPr>
        <w:t>ΦΕΚ Α` 36/09.03.2021</w:t>
      </w:r>
      <w:r>
        <w:rPr>
          <w:rFonts w:ascii="Times New Roman" w:hAnsi="Times New Roman" w:cs="Times New Roman"/>
          <w:sz w:val="24"/>
          <w:szCs w:val="24"/>
        </w:rPr>
        <w:t>)</w:t>
      </w:r>
      <w:r w:rsidRPr="0098760F">
        <w:rPr>
          <w:rFonts w:ascii="Times New Roman" w:hAnsi="Times New Roman" w:cs="Times New Roman"/>
          <w:sz w:val="24"/>
          <w:szCs w:val="24"/>
        </w:rPr>
        <w:t xml:space="preserve"> (για Έργα που προκηρύχθηκαν πριν την 1.9.2021)</w:t>
      </w:r>
    </w:p>
    <w:p w14:paraId="59B7F93E" w14:textId="2113B744" w:rsidR="001E5D10" w:rsidRDefault="0098760F" w:rsidP="0098760F">
      <w:pPr>
        <w:jc w:val="both"/>
        <w:rPr>
          <w:rFonts w:ascii="Times New Roman" w:hAnsi="Times New Roman" w:cs="Times New Roman"/>
          <w:sz w:val="24"/>
          <w:szCs w:val="24"/>
        </w:rPr>
      </w:pPr>
      <w:r>
        <w:rPr>
          <w:rFonts w:ascii="Times New Roman" w:hAnsi="Times New Roman" w:cs="Times New Roman"/>
          <w:sz w:val="24"/>
          <w:szCs w:val="24"/>
        </w:rPr>
        <w:t>Σύμφωνα με το εν λόγω Άρθρο, α</w:t>
      </w:r>
      <w:r w:rsidR="001E5D10" w:rsidRPr="001E5D10">
        <w:rPr>
          <w:rFonts w:ascii="Times New Roman" w:hAnsi="Times New Roman" w:cs="Times New Roman"/>
          <w:sz w:val="24"/>
          <w:szCs w:val="24"/>
        </w:rPr>
        <w:t xml:space="preserve">ν η πληρωμή ενός λογαριασμού καθυστερήσει χωρίς υπαιτιότητα του αναδόχου, πέραν του ενός (1) μήνα από την υποβολή του ή την </w:t>
      </w:r>
      <w:proofErr w:type="spellStart"/>
      <w:r w:rsidR="001E5D10" w:rsidRPr="001E5D10">
        <w:rPr>
          <w:rFonts w:ascii="Times New Roman" w:hAnsi="Times New Roman" w:cs="Times New Roman"/>
          <w:sz w:val="24"/>
          <w:szCs w:val="24"/>
        </w:rPr>
        <w:t>επανυποβολή</w:t>
      </w:r>
      <w:proofErr w:type="spellEnd"/>
      <w:r w:rsidR="001E5D10" w:rsidRPr="001E5D10">
        <w:rPr>
          <w:rFonts w:ascii="Times New Roman" w:hAnsi="Times New Roman" w:cs="Times New Roman"/>
          <w:sz w:val="24"/>
          <w:szCs w:val="24"/>
        </w:rPr>
        <w:t xml:space="preserve"> του, οφείλεται τόκος υπερημερίας, σύμφωνα με την παρ. Ζ του άρθρου πρώτου του ν. 4152/2013 (Α` 107).</w:t>
      </w:r>
    </w:p>
    <w:p w14:paraId="0C6A5D76" w14:textId="0EEA2BA7" w:rsidR="0098760F" w:rsidRDefault="0098760F" w:rsidP="0098760F">
      <w:pPr>
        <w:jc w:val="both"/>
        <w:rPr>
          <w:rFonts w:ascii="Times New Roman" w:hAnsi="Times New Roman" w:cs="Times New Roman"/>
          <w:sz w:val="24"/>
          <w:szCs w:val="24"/>
        </w:rPr>
      </w:pPr>
      <w:r>
        <w:rPr>
          <w:rFonts w:ascii="Times New Roman" w:hAnsi="Times New Roman" w:cs="Times New Roman"/>
          <w:sz w:val="24"/>
          <w:szCs w:val="24"/>
        </w:rPr>
        <w:t>Σύμφωνα με</w:t>
      </w:r>
      <w:r w:rsidRPr="0098760F">
        <w:rPr>
          <w:rFonts w:ascii="Times New Roman" w:hAnsi="Times New Roman" w:cs="Times New Roman"/>
          <w:sz w:val="24"/>
          <w:szCs w:val="24"/>
        </w:rPr>
        <w:t xml:space="preserve"> </w:t>
      </w:r>
      <w:r>
        <w:rPr>
          <w:rFonts w:ascii="Times New Roman" w:hAnsi="Times New Roman" w:cs="Times New Roman"/>
          <w:sz w:val="24"/>
          <w:szCs w:val="24"/>
        </w:rPr>
        <w:t xml:space="preserve">την </w:t>
      </w:r>
      <w:proofErr w:type="spellStart"/>
      <w:r>
        <w:rPr>
          <w:rFonts w:ascii="Times New Roman" w:hAnsi="Times New Roman" w:cs="Times New Roman"/>
          <w:sz w:val="24"/>
          <w:szCs w:val="24"/>
        </w:rPr>
        <w:t>υ</w:t>
      </w:r>
      <w:r w:rsidRPr="0098760F">
        <w:rPr>
          <w:rFonts w:ascii="Times New Roman" w:hAnsi="Times New Roman" w:cs="Times New Roman"/>
          <w:sz w:val="24"/>
          <w:szCs w:val="24"/>
        </w:rPr>
        <w:t>ποπαράγραφο</w:t>
      </w:r>
      <w:proofErr w:type="spellEnd"/>
      <w:r w:rsidRPr="0098760F">
        <w:rPr>
          <w:rFonts w:ascii="Times New Roman" w:hAnsi="Times New Roman" w:cs="Times New Roman"/>
          <w:sz w:val="24"/>
          <w:szCs w:val="24"/>
        </w:rPr>
        <w:t xml:space="preserve"> Ζ.5 , άρθρο</w:t>
      </w:r>
      <w:r>
        <w:rPr>
          <w:rFonts w:ascii="Times New Roman" w:hAnsi="Times New Roman" w:cs="Times New Roman"/>
          <w:sz w:val="24"/>
          <w:szCs w:val="24"/>
        </w:rPr>
        <w:t>υ</w:t>
      </w:r>
      <w:r w:rsidRPr="0098760F">
        <w:rPr>
          <w:rFonts w:ascii="Times New Roman" w:hAnsi="Times New Roman" w:cs="Times New Roman"/>
          <w:sz w:val="24"/>
          <w:szCs w:val="24"/>
        </w:rPr>
        <w:t xml:space="preserve"> 1 Νόμο</w:t>
      </w:r>
      <w:r>
        <w:rPr>
          <w:rFonts w:ascii="Times New Roman" w:hAnsi="Times New Roman" w:cs="Times New Roman"/>
          <w:sz w:val="24"/>
          <w:szCs w:val="24"/>
        </w:rPr>
        <w:t>υ</w:t>
      </w:r>
      <w:r w:rsidRPr="0098760F">
        <w:rPr>
          <w:rFonts w:ascii="Times New Roman" w:hAnsi="Times New Roman" w:cs="Times New Roman"/>
          <w:sz w:val="24"/>
          <w:szCs w:val="24"/>
        </w:rPr>
        <w:t xml:space="preserve"> 4152/2013. </w:t>
      </w:r>
      <w:r>
        <w:rPr>
          <w:rFonts w:ascii="Times New Roman" w:hAnsi="Times New Roman" w:cs="Times New Roman"/>
          <w:sz w:val="24"/>
          <w:szCs w:val="24"/>
        </w:rPr>
        <w:t>«</w:t>
      </w:r>
      <w:r w:rsidR="008D6A3F" w:rsidRPr="008D6A3F">
        <w:rPr>
          <w:rFonts w:ascii="Times New Roman" w:hAnsi="Times New Roman" w:cs="Times New Roman"/>
          <w:sz w:val="24"/>
          <w:szCs w:val="24"/>
        </w:rPr>
        <w:t xml:space="preserve">Κατά τις εμπορικές συναλλαγές στις οποίες ο οφειλέτης είναι δημόσια αρχή, ο δανειστής δικαιούται, κατά την εκπνοή της προθεσμίας που ορίζουν οι περιπτώσεις 3, 4 ή 6, νόμιμο τόκο υπερημερίας, </w:t>
      </w:r>
      <w:r w:rsidR="008D6A3F" w:rsidRPr="008D6A3F">
        <w:rPr>
          <w:rFonts w:ascii="Times New Roman" w:hAnsi="Times New Roman" w:cs="Times New Roman"/>
          <w:b/>
          <w:bCs/>
          <w:sz w:val="24"/>
          <w:szCs w:val="24"/>
          <w:u w:val="single"/>
        </w:rPr>
        <w:t>χωρίς να απαιτείται όχληση</w:t>
      </w:r>
      <w:r w:rsidR="008D6A3F" w:rsidRPr="008D6A3F">
        <w:rPr>
          <w:rFonts w:ascii="Times New Roman" w:hAnsi="Times New Roman" w:cs="Times New Roman"/>
          <w:sz w:val="24"/>
          <w:szCs w:val="24"/>
        </w:rPr>
        <w:t>, εφόσον έχει εκπληρώσει τις συμβατικές και νομικές του υποχρεώσεις και δεν έχει λάβει το οφειλόμενο ποσό εμπρόθεσμα, εκτός εάν ο οφειλέτης δεν ευθύνεται για την καθυστέρηση</w:t>
      </w:r>
      <w:r>
        <w:rPr>
          <w:rFonts w:ascii="Times New Roman" w:hAnsi="Times New Roman" w:cs="Times New Roman"/>
          <w:sz w:val="24"/>
          <w:szCs w:val="24"/>
        </w:rPr>
        <w:t>»</w:t>
      </w:r>
      <w:r w:rsidRPr="0098760F">
        <w:rPr>
          <w:rFonts w:ascii="Times New Roman" w:hAnsi="Times New Roman" w:cs="Times New Roman"/>
          <w:sz w:val="24"/>
          <w:szCs w:val="24"/>
        </w:rPr>
        <w:t>.</w:t>
      </w:r>
    </w:p>
    <w:p w14:paraId="3658E83E" w14:textId="1F87C304" w:rsidR="00831D6F" w:rsidRPr="008A50E1" w:rsidRDefault="00831D6F" w:rsidP="0098760F">
      <w:pPr>
        <w:jc w:val="both"/>
        <w:rPr>
          <w:rFonts w:ascii="Times New Roman" w:hAnsi="Times New Roman" w:cs="Times New Roman"/>
          <w:b/>
          <w:bCs/>
          <w:sz w:val="24"/>
          <w:szCs w:val="24"/>
          <w:u w:val="double"/>
        </w:rPr>
      </w:pPr>
      <w:r w:rsidRPr="008A50E1">
        <w:rPr>
          <w:rFonts w:ascii="Times New Roman" w:hAnsi="Times New Roman" w:cs="Times New Roman"/>
          <w:b/>
          <w:bCs/>
          <w:sz w:val="24"/>
          <w:szCs w:val="24"/>
          <w:u w:val="double"/>
        </w:rPr>
        <w:t>Επί του 2</w:t>
      </w:r>
      <w:r w:rsidRPr="008A50E1">
        <w:rPr>
          <w:rFonts w:ascii="Times New Roman" w:hAnsi="Times New Roman" w:cs="Times New Roman"/>
          <w:b/>
          <w:bCs/>
          <w:sz w:val="24"/>
          <w:szCs w:val="24"/>
          <w:u w:val="double"/>
          <w:vertAlign w:val="superscript"/>
        </w:rPr>
        <w:t>ου</w:t>
      </w:r>
      <w:r w:rsidRPr="008A50E1">
        <w:rPr>
          <w:rFonts w:ascii="Times New Roman" w:hAnsi="Times New Roman" w:cs="Times New Roman"/>
          <w:b/>
          <w:bCs/>
          <w:sz w:val="24"/>
          <w:szCs w:val="24"/>
          <w:u w:val="double"/>
        </w:rPr>
        <w:t xml:space="preserve"> ερωτήματος: </w:t>
      </w:r>
    </w:p>
    <w:p w14:paraId="5C3AD9EA" w14:textId="5F49037F" w:rsidR="00831D6F" w:rsidRDefault="00831D6F" w:rsidP="0098760F">
      <w:pPr>
        <w:jc w:val="both"/>
        <w:rPr>
          <w:rFonts w:ascii="Times New Roman" w:hAnsi="Times New Roman" w:cs="Times New Roman"/>
          <w:sz w:val="24"/>
          <w:szCs w:val="24"/>
        </w:rPr>
      </w:pPr>
      <w:r w:rsidRPr="00831D6F">
        <w:rPr>
          <w:rFonts w:ascii="Times New Roman" w:hAnsi="Times New Roman" w:cs="Times New Roman"/>
          <w:sz w:val="24"/>
          <w:szCs w:val="24"/>
        </w:rPr>
        <w:t>2. Κάθε τροποποίηση της σύμβασης συνοδεύεται από Ανακεφαλαιωτικό Πίνακα Εργασιών (Α.Π.Ε.) που περιλαμβάνει ιδίως, τις ενδείξεις των εργασιών, τις τιμές μονάδας των εργασιών, τα μεγέθη των ποσοτήτων, τις δαπάνες του προϋπολογισμού δημοπράτησης του αρχικά ανατεθέντος έργου, του προϋπολογισμού της αμέσως προηγούμενης σύμβασης και του προϋπολογισμού της προς κατάρτιση νέας σύμβασης. Περιλαμβάνει ακόμη και το κονδύλιο των απρόβλεπτων, καθώς και την προβλεπόμενη δαπάνη για αναθεώρηση, και Φ.Π.Α..</w:t>
      </w:r>
    </w:p>
    <w:bookmarkEnd w:id="2"/>
    <w:sectPr w:rsidR="00831D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5908"/>
    <w:multiLevelType w:val="hybridMultilevel"/>
    <w:tmpl w:val="C2B0689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66D13D5F"/>
    <w:multiLevelType w:val="hybridMultilevel"/>
    <w:tmpl w:val="264C89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A0C"/>
    <w:rsid w:val="00123601"/>
    <w:rsid w:val="00160B3D"/>
    <w:rsid w:val="001E5D10"/>
    <w:rsid w:val="002E3652"/>
    <w:rsid w:val="004C6C83"/>
    <w:rsid w:val="004F5A0C"/>
    <w:rsid w:val="00831D6F"/>
    <w:rsid w:val="008A50E1"/>
    <w:rsid w:val="008D6A3F"/>
    <w:rsid w:val="00937EC0"/>
    <w:rsid w:val="00943741"/>
    <w:rsid w:val="0098760F"/>
    <w:rsid w:val="00D15128"/>
    <w:rsid w:val="00FA1E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A30B"/>
  <w15:chartTrackingRefBased/>
  <w15:docId w15:val="{A9AF05F3-6A35-4AA2-A040-E1BEEA5F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F5A0C"/>
    <w:rPr>
      <w:color w:val="0563C1" w:themeColor="hyperlink"/>
      <w:u w:val="single"/>
    </w:rPr>
  </w:style>
  <w:style w:type="character" w:customStyle="1" w:styleId="1">
    <w:name w:val="Ανεπίλυτη αναφορά1"/>
    <w:basedOn w:val="a0"/>
    <w:uiPriority w:val="99"/>
    <w:semiHidden/>
    <w:unhideWhenUsed/>
    <w:rsid w:val="004F5A0C"/>
    <w:rPr>
      <w:color w:val="605E5C"/>
      <w:shd w:val="clear" w:color="auto" w:fill="E1DFDD"/>
    </w:rPr>
  </w:style>
  <w:style w:type="paragraph" w:styleId="a3">
    <w:name w:val="List Paragraph"/>
    <w:basedOn w:val="a"/>
    <w:uiPriority w:val="34"/>
    <w:qFormat/>
    <w:rsid w:val="00943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1912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Ζήσης Παπασταμάτης</cp:lastModifiedBy>
  <cp:revision>3</cp:revision>
  <dcterms:created xsi:type="dcterms:W3CDTF">2024-04-05T07:55:00Z</dcterms:created>
  <dcterms:modified xsi:type="dcterms:W3CDTF">2025-03-20T13:29:00Z</dcterms:modified>
</cp:coreProperties>
</file>