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BBAC8" w14:textId="379E3E06" w:rsidR="00E83006" w:rsidRPr="00015ED9" w:rsidRDefault="00015ED9" w:rsidP="00E83006">
      <w:pPr>
        <w:jc w:val="both"/>
        <w:rPr>
          <w:rFonts w:ascii="Times New Roman" w:hAnsi="Times New Roman" w:cs="Times New Roman"/>
          <w:b/>
          <w:bCs/>
          <w:sz w:val="24"/>
          <w:szCs w:val="24"/>
        </w:rPr>
      </w:pPr>
      <w:r w:rsidRPr="00015ED9">
        <w:rPr>
          <w:rFonts w:ascii="Times New Roman" w:hAnsi="Times New Roman" w:cs="Times New Roman"/>
          <w:b/>
          <w:sz w:val="24"/>
          <w:szCs w:val="24"/>
        </w:rPr>
        <w:t xml:space="preserve">ΘΕΜΑ : </w:t>
      </w:r>
      <w:r w:rsidR="00E83006" w:rsidRPr="00015ED9">
        <w:rPr>
          <w:rFonts w:ascii="Times New Roman" w:hAnsi="Times New Roman" w:cs="Times New Roman"/>
          <w:b/>
          <w:bCs/>
          <w:sz w:val="24"/>
          <w:szCs w:val="24"/>
        </w:rPr>
        <w:t>Τροποποίηση Χρονοδιαγράμματος έργου</w:t>
      </w:r>
    </w:p>
    <w:p w14:paraId="36888EFC" w14:textId="506F4966" w:rsidR="00015ED9" w:rsidRPr="00907DB3" w:rsidRDefault="00015ED9" w:rsidP="00015ED9">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Ημερομηνία υποβολής </w:t>
      </w:r>
      <w:r w:rsidRPr="00907DB3">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b/>
          <w:i/>
          <w:color w:val="385623" w:themeColor="accent6" w:themeShade="80"/>
          <w:sz w:val="24"/>
          <w:szCs w:val="24"/>
          <w:lang w:eastAsia="el-GR"/>
        </w:rPr>
        <w:t>03/1</w:t>
      </w:r>
      <w:bookmarkStart w:id="0" w:name="_GoBack"/>
      <w:bookmarkEnd w:id="0"/>
      <w:r w:rsidRPr="00907DB3">
        <w:rPr>
          <w:rFonts w:ascii="Times New Roman" w:eastAsia="Times New Roman" w:hAnsi="Times New Roman" w:cs="Times New Roman"/>
          <w:b/>
          <w:i/>
          <w:color w:val="385623" w:themeColor="accent6" w:themeShade="80"/>
          <w:sz w:val="24"/>
          <w:szCs w:val="24"/>
          <w:lang w:eastAsia="el-GR"/>
        </w:rPr>
        <w:t>2/2024</w:t>
      </w:r>
    </w:p>
    <w:p w14:paraId="7C1AEC73" w14:textId="77777777" w:rsidR="00BF2725" w:rsidRDefault="00BF2725" w:rsidP="00BF2725">
      <w:pPr>
        <w:jc w:val="both"/>
        <w:rPr>
          <w:rFonts w:ascii="Times New Roman" w:hAnsi="Times New Roman" w:cs="Times New Roman"/>
          <w:b/>
          <w:bCs/>
          <w:sz w:val="24"/>
          <w:szCs w:val="24"/>
        </w:rPr>
      </w:pPr>
    </w:p>
    <w:p w14:paraId="6BAF08AD" w14:textId="56BBED70" w:rsidR="00BF2725" w:rsidRPr="00BF2725" w:rsidRDefault="00BF2725" w:rsidP="00BF2725">
      <w:pPr>
        <w:jc w:val="both"/>
        <w:rPr>
          <w:rFonts w:ascii="Times New Roman" w:hAnsi="Times New Roman" w:cs="Times New Roman"/>
          <w:b/>
          <w:bCs/>
          <w:sz w:val="24"/>
          <w:szCs w:val="24"/>
        </w:rPr>
      </w:pPr>
      <w:r>
        <w:rPr>
          <w:rFonts w:ascii="Times New Roman" w:hAnsi="Times New Roman" w:cs="Times New Roman"/>
          <w:b/>
          <w:bCs/>
          <w:sz w:val="24"/>
          <w:szCs w:val="24"/>
        </w:rPr>
        <w:t>Ερώ</w:t>
      </w:r>
      <w:r w:rsidRPr="00BF2725">
        <w:rPr>
          <w:rFonts w:ascii="Times New Roman" w:hAnsi="Times New Roman" w:cs="Times New Roman"/>
          <w:b/>
          <w:bCs/>
          <w:sz w:val="24"/>
          <w:szCs w:val="24"/>
        </w:rPr>
        <w:t>τηση:</w:t>
      </w:r>
    </w:p>
    <w:p w14:paraId="60862F5C" w14:textId="6D375786" w:rsidR="00E83006" w:rsidRPr="00E83006" w:rsidRDefault="00E83006" w:rsidP="00E83006">
      <w:pPr>
        <w:jc w:val="both"/>
        <w:rPr>
          <w:rFonts w:ascii="Times New Roman" w:hAnsi="Times New Roman" w:cs="Times New Roman"/>
          <w:sz w:val="24"/>
          <w:szCs w:val="24"/>
        </w:rPr>
      </w:pPr>
      <w:r w:rsidRPr="00E83006">
        <w:rPr>
          <w:rFonts w:ascii="Times New Roman" w:hAnsi="Times New Roman" w:cs="Times New Roman"/>
          <w:sz w:val="24"/>
          <w:szCs w:val="24"/>
        </w:rPr>
        <w:t>Έχουμε λάβει από την Ανάδοχο εταιρία αρχικό χρονοδιάγραμμα έργου. Κατά την εξέλιξη του έργου οι εργασίες άρχισαν να αποκλίνουν από το αυτό. Ο 1ος λόγος καθυστέρησης ήταν γιατί χρειαζόταν να γίνει αναθεώρηση της Άδειας για κοπή δένδρων.</w:t>
      </w:r>
    </w:p>
    <w:p w14:paraId="574848DE" w14:textId="77777777" w:rsidR="00E83006" w:rsidRPr="00E83006" w:rsidRDefault="00E83006" w:rsidP="00E83006">
      <w:pPr>
        <w:jc w:val="both"/>
        <w:rPr>
          <w:rFonts w:ascii="Times New Roman" w:hAnsi="Times New Roman" w:cs="Times New Roman"/>
          <w:sz w:val="24"/>
          <w:szCs w:val="24"/>
        </w:rPr>
      </w:pPr>
      <w:r w:rsidRPr="00E83006">
        <w:rPr>
          <w:rFonts w:ascii="Times New Roman" w:hAnsi="Times New Roman" w:cs="Times New Roman"/>
          <w:sz w:val="24"/>
          <w:szCs w:val="24"/>
        </w:rPr>
        <w:t>Υπογράφτηκαν τα ημερολόγια έργου για 4 μήνες (Μάρτης-Ιούνιος) από την Υπηρεσία μας.</w:t>
      </w:r>
    </w:p>
    <w:p w14:paraId="71342FF5" w14:textId="77777777" w:rsidR="00E83006" w:rsidRPr="00E83006" w:rsidRDefault="00E83006" w:rsidP="00E83006">
      <w:pPr>
        <w:jc w:val="both"/>
        <w:rPr>
          <w:rFonts w:ascii="Times New Roman" w:hAnsi="Times New Roman" w:cs="Times New Roman"/>
          <w:sz w:val="24"/>
          <w:szCs w:val="24"/>
        </w:rPr>
      </w:pPr>
      <w:r w:rsidRPr="00E83006">
        <w:rPr>
          <w:rFonts w:ascii="Times New Roman" w:hAnsi="Times New Roman" w:cs="Times New Roman"/>
          <w:sz w:val="24"/>
          <w:szCs w:val="24"/>
        </w:rPr>
        <w:t xml:space="preserve">Ξεκίνησαν οι εργασίες των χωματουργικών. Βρέθηκε αγωγός </w:t>
      </w:r>
      <w:proofErr w:type="spellStart"/>
      <w:r w:rsidRPr="00E83006">
        <w:rPr>
          <w:rFonts w:ascii="Times New Roman" w:hAnsi="Times New Roman" w:cs="Times New Roman"/>
          <w:sz w:val="24"/>
          <w:szCs w:val="24"/>
        </w:rPr>
        <w:t>ομβρίων</w:t>
      </w:r>
      <w:proofErr w:type="spellEnd"/>
      <w:r w:rsidRPr="00E83006">
        <w:rPr>
          <w:rFonts w:ascii="Times New Roman" w:hAnsi="Times New Roman" w:cs="Times New Roman"/>
          <w:sz w:val="24"/>
          <w:szCs w:val="24"/>
        </w:rPr>
        <w:t xml:space="preserve"> εντός του οικοπέδου ο οποίος ανήκει στην περιφέρεια ή στην Διεύθυνση Μητροπολιτικών έργων (δεν έχει βρεθεί ακόμα η Υπηρεσία που είναι αρμόδια για την κατασκευή και συντήρησή του), με αποτέλεσμα να σταματήσουν οι εργασίες εκ νέου.</w:t>
      </w:r>
    </w:p>
    <w:p w14:paraId="558A358E" w14:textId="77777777" w:rsidR="00E83006" w:rsidRPr="00E83006" w:rsidRDefault="00E83006" w:rsidP="00E83006">
      <w:pPr>
        <w:jc w:val="both"/>
        <w:rPr>
          <w:rFonts w:ascii="Times New Roman" w:hAnsi="Times New Roman" w:cs="Times New Roman"/>
          <w:sz w:val="24"/>
          <w:szCs w:val="24"/>
        </w:rPr>
      </w:pPr>
      <w:r w:rsidRPr="00E83006">
        <w:rPr>
          <w:rFonts w:ascii="Times New Roman" w:hAnsi="Times New Roman" w:cs="Times New Roman"/>
          <w:sz w:val="24"/>
          <w:szCs w:val="24"/>
        </w:rPr>
        <w:t>Το χρονοδιάγραμμα δεν αναμορφώθηκε.</w:t>
      </w:r>
    </w:p>
    <w:p w14:paraId="449AC671" w14:textId="77777777" w:rsidR="00E83006" w:rsidRPr="00E83006" w:rsidRDefault="00E83006" w:rsidP="00E83006">
      <w:pPr>
        <w:jc w:val="both"/>
        <w:rPr>
          <w:rFonts w:ascii="Times New Roman" w:hAnsi="Times New Roman" w:cs="Times New Roman"/>
          <w:sz w:val="24"/>
          <w:szCs w:val="24"/>
        </w:rPr>
      </w:pPr>
      <w:r w:rsidRPr="00E83006">
        <w:rPr>
          <w:rFonts w:ascii="Times New Roman" w:hAnsi="Times New Roman" w:cs="Times New Roman"/>
          <w:sz w:val="24"/>
          <w:szCs w:val="24"/>
        </w:rPr>
        <w:t xml:space="preserve">Έπειτα δόθηκε εντολή για παύση εργασιών από την Υπηρεσία μας προς τον ανάδοχο, λόγω του ότι λάβαμε διαταγή Παύσης Εργασιών από το </w:t>
      </w:r>
      <w:proofErr w:type="spellStart"/>
      <w:r w:rsidRPr="00E83006">
        <w:rPr>
          <w:rFonts w:ascii="Times New Roman" w:hAnsi="Times New Roman" w:cs="Times New Roman"/>
          <w:sz w:val="24"/>
          <w:szCs w:val="24"/>
        </w:rPr>
        <w:t>ΣτΕ</w:t>
      </w:r>
      <w:proofErr w:type="spellEnd"/>
      <w:r w:rsidRPr="00E83006">
        <w:rPr>
          <w:rFonts w:ascii="Times New Roman" w:hAnsi="Times New Roman" w:cs="Times New Roman"/>
          <w:sz w:val="24"/>
          <w:szCs w:val="24"/>
        </w:rPr>
        <w:t>.</w:t>
      </w:r>
    </w:p>
    <w:p w14:paraId="3E07C79E" w14:textId="77777777" w:rsidR="00E83006" w:rsidRPr="00E83006" w:rsidRDefault="00E83006" w:rsidP="00E83006">
      <w:pPr>
        <w:jc w:val="both"/>
        <w:rPr>
          <w:rFonts w:ascii="Times New Roman" w:hAnsi="Times New Roman" w:cs="Times New Roman"/>
          <w:sz w:val="24"/>
          <w:szCs w:val="24"/>
        </w:rPr>
      </w:pPr>
      <w:r w:rsidRPr="00E83006">
        <w:rPr>
          <w:rFonts w:ascii="Times New Roman" w:hAnsi="Times New Roman" w:cs="Times New Roman"/>
          <w:sz w:val="24"/>
          <w:szCs w:val="24"/>
        </w:rPr>
        <w:t>Τα ημερολόγια έργου για τους υπόλοιπους 3 μήνες (Ιούλιος-Σεπτέμβριος) καθυστέρησαν να δοθούν, και μας κοινοποιήθηκαν 2 μήνες μετά από τον τελευταίο μήνα εργασιών (Σεπτέμβρη), έπειτα από δική μας απαίτηση. Δεν έχουν υπογραφτεί ακόμα από την Υπηρεσία μας ως επιβλέπουσα αρχή.</w:t>
      </w:r>
    </w:p>
    <w:p w14:paraId="502BB71F" w14:textId="77777777" w:rsidR="00E83006" w:rsidRPr="00E83006" w:rsidRDefault="00E83006" w:rsidP="00E83006">
      <w:pPr>
        <w:jc w:val="both"/>
        <w:rPr>
          <w:rFonts w:ascii="Times New Roman" w:hAnsi="Times New Roman" w:cs="Times New Roman"/>
          <w:sz w:val="24"/>
          <w:szCs w:val="24"/>
        </w:rPr>
      </w:pPr>
      <w:r w:rsidRPr="00E83006">
        <w:rPr>
          <w:rFonts w:ascii="Times New Roman" w:hAnsi="Times New Roman" w:cs="Times New Roman"/>
          <w:sz w:val="24"/>
          <w:szCs w:val="24"/>
        </w:rPr>
        <w:t>Το ερώτημα είναι τι κάνουμε με το Χρονοδιάγραμμα του έργου ?</w:t>
      </w:r>
    </w:p>
    <w:p w14:paraId="4AD327B2" w14:textId="77777777" w:rsidR="00E83006" w:rsidRPr="00015ED9" w:rsidRDefault="00E83006" w:rsidP="00E83006">
      <w:pPr>
        <w:jc w:val="both"/>
        <w:rPr>
          <w:rFonts w:ascii="Times New Roman" w:hAnsi="Times New Roman" w:cs="Times New Roman"/>
          <w:sz w:val="24"/>
          <w:szCs w:val="24"/>
        </w:rPr>
      </w:pPr>
      <w:r w:rsidRPr="00E83006">
        <w:rPr>
          <w:rFonts w:ascii="Times New Roman" w:hAnsi="Times New Roman" w:cs="Times New Roman"/>
          <w:sz w:val="24"/>
          <w:szCs w:val="24"/>
        </w:rPr>
        <w:t>Ζητάμε από την Ανάδοχο εταιρία να μας το στείλει έστω και καθυστερημένα προς έγκριση?</w:t>
      </w:r>
    </w:p>
    <w:p w14:paraId="11D7E057" w14:textId="37C43428" w:rsidR="00E83006" w:rsidRDefault="00E83006" w:rsidP="00E83006">
      <w:pPr>
        <w:jc w:val="both"/>
        <w:rPr>
          <w:rFonts w:ascii="Times New Roman" w:hAnsi="Times New Roman" w:cs="Times New Roman"/>
          <w:sz w:val="24"/>
          <w:szCs w:val="24"/>
        </w:rPr>
      </w:pPr>
      <w:r w:rsidRPr="00E83006">
        <w:rPr>
          <w:rFonts w:ascii="Times New Roman" w:hAnsi="Times New Roman" w:cs="Times New Roman"/>
          <w:sz w:val="24"/>
          <w:szCs w:val="24"/>
        </w:rPr>
        <w:t>Ή καθώς δεν έχει αναδιαμορφωθεί επισήμως, αλλά θα υπογραφούν τα Ημερολόγια έργου για τους 3 τελευταίους μήνες εργασιών, θεωρείται σιωπηρά ότι το έχουμε εγκρίνει?</w:t>
      </w:r>
    </w:p>
    <w:p w14:paraId="7D11A67D" w14:textId="77777777" w:rsidR="00B445A6" w:rsidRPr="00E83006" w:rsidRDefault="00B445A6" w:rsidP="00E83006">
      <w:pPr>
        <w:jc w:val="both"/>
        <w:rPr>
          <w:rFonts w:ascii="Times New Roman" w:hAnsi="Times New Roman" w:cs="Times New Roman"/>
          <w:sz w:val="24"/>
          <w:szCs w:val="24"/>
        </w:rPr>
      </w:pPr>
    </w:p>
    <w:p w14:paraId="2FFDAAAB" w14:textId="4FE95D51" w:rsidR="00BF2725" w:rsidRPr="00BF2725" w:rsidRDefault="00BF2725" w:rsidP="00E83006">
      <w:pPr>
        <w:jc w:val="both"/>
        <w:rPr>
          <w:rFonts w:ascii="Times New Roman" w:hAnsi="Times New Roman" w:cs="Times New Roman"/>
          <w:b/>
          <w:bCs/>
          <w:sz w:val="24"/>
          <w:szCs w:val="24"/>
        </w:rPr>
      </w:pPr>
      <w:r w:rsidRPr="00BF2725">
        <w:rPr>
          <w:rFonts w:ascii="Times New Roman" w:hAnsi="Times New Roman" w:cs="Times New Roman"/>
          <w:b/>
          <w:bCs/>
          <w:sz w:val="24"/>
          <w:szCs w:val="24"/>
        </w:rPr>
        <w:t>Απάντηση:</w:t>
      </w:r>
    </w:p>
    <w:p w14:paraId="6859E516" w14:textId="7F1827EC" w:rsidR="00BF2725" w:rsidRDefault="00BF2725" w:rsidP="00E83006">
      <w:pPr>
        <w:jc w:val="both"/>
        <w:rPr>
          <w:rFonts w:ascii="Times New Roman" w:hAnsi="Times New Roman" w:cs="Times New Roman"/>
          <w:sz w:val="24"/>
          <w:szCs w:val="24"/>
        </w:rPr>
      </w:pPr>
      <w:r>
        <w:rPr>
          <w:rFonts w:ascii="Times New Roman" w:hAnsi="Times New Roman" w:cs="Times New Roman"/>
          <w:sz w:val="24"/>
          <w:szCs w:val="24"/>
        </w:rPr>
        <w:t xml:space="preserve">Σύμφωνα με την παρ. 2 </w:t>
      </w:r>
      <w:r w:rsidRPr="00BF2725">
        <w:rPr>
          <w:rFonts w:ascii="Times New Roman" w:hAnsi="Times New Roman" w:cs="Times New Roman"/>
          <w:sz w:val="24"/>
          <w:szCs w:val="24"/>
        </w:rPr>
        <w:t>Άρθρο</w:t>
      </w:r>
      <w:r>
        <w:rPr>
          <w:rFonts w:ascii="Times New Roman" w:hAnsi="Times New Roman" w:cs="Times New Roman"/>
          <w:sz w:val="24"/>
          <w:szCs w:val="24"/>
        </w:rPr>
        <w:t>υ</w:t>
      </w:r>
      <w:r w:rsidRPr="00BF2725">
        <w:rPr>
          <w:rFonts w:ascii="Times New Roman" w:hAnsi="Times New Roman" w:cs="Times New Roman"/>
          <w:sz w:val="24"/>
          <w:szCs w:val="24"/>
        </w:rPr>
        <w:t xml:space="preserve"> 145</w:t>
      </w:r>
      <w:r>
        <w:rPr>
          <w:rFonts w:ascii="Times New Roman" w:hAnsi="Times New Roman" w:cs="Times New Roman"/>
          <w:sz w:val="24"/>
          <w:szCs w:val="24"/>
        </w:rPr>
        <w:t xml:space="preserve"> </w:t>
      </w:r>
      <w:r w:rsidRPr="006F0B85">
        <w:rPr>
          <w:rFonts w:ascii="Times New Roman" w:hAnsi="Times New Roman" w:cs="Times New Roman"/>
          <w:i/>
          <w:iCs/>
          <w:sz w:val="24"/>
          <w:szCs w:val="24"/>
        </w:rPr>
        <w:t>(«Χρονοδιάγραμμα κατασκευής - Πειθαρχικό αδίκημα»</w:t>
      </w:r>
      <w:r>
        <w:rPr>
          <w:rFonts w:ascii="Times New Roman" w:hAnsi="Times New Roman" w:cs="Times New Roman"/>
          <w:sz w:val="24"/>
          <w:szCs w:val="24"/>
        </w:rPr>
        <w:t xml:space="preserve">), </w:t>
      </w:r>
      <w:r w:rsidRPr="00BF2725">
        <w:rPr>
          <w:rFonts w:ascii="Times New Roman" w:hAnsi="Times New Roman" w:cs="Times New Roman"/>
          <w:sz w:val="24"/>
          <w:szCs w:val="24"/>
        </w:rPr>
        <w:t>Αναπροσαρμογές του χρονοδιαγράμματος εγκρίνονται, όταν μεταβληθούν οι προθεσμίες, το αντικείμενο ή οι ποσότητες των εργασιών.</w:t>
      </w:r>
      <w:r w:rsidR="00B445A6" w:rsidRPr="00B445A6">
        <w:rPr>
          <w:rFonts w:ascii="Times New Roman" w:hAnsi="Times New Roman" w:cs="Times New Roman"/>
          <w:sz w:val="24"/>
          <w:szCs w:val="24"/>
        </w:rPr>
        <w:t xml:space="preserve"> Στην περίπτωση αυτή </w:t>
      </w:r>
      <w:r w:rsidR="006F0B85">
        <w:rPr>
          <w:rFonts w:ascii="Times New Roman" w:hAnsi="Times New Roman" w:cs="Times New Roman"/>
          <w:sz w:val="24"/>
          <w:szCs w:val="24"/>
        </w:rPr>
        <w:t xml:space="preserve">– καθώς η αναμόρφωση του </w:t>
      </w:r>
      <w:r w:rsidR="006F0B85" w:rsidRPr="006F0B85">
        <w:rPr>
          <w:rFonts w:ascii="Times New Roman" w:hAnsi="Times New Roman" w:cs="Times New Roman"/>
          <w:sz w:val="24"/>
          <w:szCs w:val="24"/>
        </w:rPr>
        <w:t xml:space="preserve">Χρονοδιαγράμματος </w:t>
      </w:r>
      <w:r w:rsidR="006F0B85">
        <w:rPr>
          <w:rFonts w:ascii="Times New Roman" w:hAnsi="Times New Roman" w:cs="Times New Roman"/>
          <w:sz w:val="24"/>
          <w:szCs w:val="24"/>
        </w:rPr>
        <w:t xml:space="preserve">θεωρείται Τροποποίηση της Σύμβασης - </w:t>
      </w:r>
      <w:r w:rsidR="00B445A6" w:rsidRPr="00B445A6">
        <w:rPr>
          <w:rFonts w:ascii="Times New Roman" w:hAnsi="Times New Roman" w:cs="Times New Roman"/>
          <w:sz w:val="24"/>
          <w:szCs w:val="24"/>
        </w:rPr>
        <w:t>εκδίδεται Απόφαση Έγκρισης του αναμορφ</w:t>
      </w:r>
      <w:r w:rsidR="00B445A6">
        <w:rPr>
          <w:rFonts w:ascii="Times New Roman" w:hAnsi="Times New Roman" w:cs="Times New Roman"/>
          <w:sz w:val="24"/>
          <w:szCs w:val="24"/>
        </w:rPr>
        <w:t>ωμένου (Τροποποιημένου)</w:t>
      </w:r>
      <w:r w:rsidR="00B445A6" w:rsidRPr="00B445A6">
        <w:rPr>
          <w:rFonts w:ascii="Times New Roman" w:hAnsi="Times New Roman" w:cs="Times New Roman"/>
          <w:sz w:val="24"/>
          <w:szCs w:val="24"/>
        </w:rPr>
        <w:t xml:space="preserve"> </w:t>
      </w:r>
      <w:r w:rsidR="00B445A6">
        <w:rPr>
          <w:rFonts w:ascii="Times New Roman" w:hAnsi="Times New Roman" w:cs="Times New Roman"/>
          <w:sz w:val="24"/>
          <w:szCs w:val="24"/>
        </w:rPr>
        <w:t>Χ</w:t>
      </w:r>
      <w:r w:rsidR="00B445A6" w:rsidRPr="00B445A6">
        <w:rPr>
          <w:rFonts w:ascii="Times New Roman" w:hAnsi="Times New Roman" w:cs="Times New Roman"/>
          <w:sz w:val="24"/>
          <w:szCs w:val="24"/>
        </w:rPr>
        <w:t>ρονοδι</w:t>
      </w:r>
      <w:r w:rsidR="00B445A6">
        <w:rPr>
          <w:rFonts w:ascii="Times New Roman" w:hAnsi="Times New Roman" w:cs="Times New Roman"/>
          <w:sz w:val="24"/>
          <w:szCs w:val="24"/>
        </w:rPr>
        <w:t>α</w:t>
      </w:r>
      <w:r w:rsidR="00B445A6" w:rsidRPr="00B445A6">
        <w:rPr>
          <w:rFonts w:ascii="Times New Roman" w:hAnsi="Times New Roman" w:cs="Times New Roman"/>
          <w:sz w:val="24"/>
          <w:szCs w:val="24"/>
        </w:rPr>
        <w:t>γρ</w:t>
      </w:r>
      <w:r w:rsidR="00B445A6">
        <w:rPr>
          <w:rFonts w:ascii="Times New Roman" w:hAnsi="Times New Roman" w:cs="Times New Roman"/>
          <w:sz w:val="24"/>
          <w:szCs w:val="24"/>
        </w:rPr>
        <w:t>ά</w:t>
      </w:r>
      <w:r w:rsidR="00B445A6" w:rsidRPr="00B445A6">
        <w:rPr>
          <w:rFonts w:ascii="Times New Roman" w:hAnsi="Times New Roman" w:cs="Times New Roman"/>
          <w:sz w:val="24"/>
          <w:szCs w:val="24"/>
        </w:rPr>
        <w:t>μμα</w:t>
      </w:r>
      <w:r w:rsidR="00B445A6">
        <w:rPr>
          <w:rFonts w:ascii="Times New Roman" w:hAnsi="Times New Roman" w:cs="Times New Roman"/>
          <w:sz w:val="24"/>
          <w:szCs w:val="24"/>
        </w:rPr>
        <w:t>τος.</w:t>
      </w:r>
      <w:r w:rsidR="00B445A6" w:rsidRPr="00B445A6">
        <w:rPr>
          <w:rFonts w:ascii="Times New Roman" w:hAnsi="Times New Roman" w:cs="Times New Roman"/>
          <w:sz w:val="24"/>
          <w:szCs w:val="24"/>
        </w:rPr>
        <w:t xml:space="preserve"> </w:t>
      </w:r>
    </w:p>
    <w:p w14:paraId="340E75E6" w14:textId="3EE9CD14" w:rsidR="00346167" w:rsidRPr="00A77AC7" w:rsidRDefault="00346167" w:rsidP="00A77AC7">
      <w:pPr>
        <w:jc w:val="both"/>
        <w:rPr>
          <w:rFonts w:ascii="Times New Roman" w:hAnsi="Times New Roman" w:cs="Times New Roman"/>
          <w:sz w:val="24"/>
          <w:szCs w:val="24"/>
        </w:rPr>
      </w:pPr>
      <w:r w:rsidRPr="00346167">
        <w:rPr>
          <w:rFonts w:ascii="Times New Roman" w:hAnsi="Times New Roman" w:cs="Times New Roman"/>
          <w:b/>
          <w:bCs/>
          <w:sz w:val="24"/>
          <w:szCs w:val="24"/>
        </w:rPr>
        <w:t>Σε σχέση με το ημερολόγιο του έργου</w:t>
      </w:r>
      <w:r w:rsidRPr="00346167">
        <w:rPr>
          <w:rFonts w:ascii="Times New Roman" w:hAnsi="Times New Roman" w:cs="Times New Roman"/>
          <w:sz w:val="24"/>
          <w:szCs w:val="24"/>
        </w:rPr>
        <w:t xml:space="preserve"> </w:t>
      </w:r>
      <w:r>
        <w:rPr>
          <w:rFonts w:ascii="Times New Roman" w:hAnsi="Times New Roman" w:cs="Times New Roman"/>
          <w:sz w:val="24"/>
          <w:szCs w:val="24"/>
        </w:rPr>
        <w:t>(</w:t>
      </w:r>
      <w:r w:rsidRPr="00BF2725">
        <w:rPr>
          <w:rFonts w:ascii="Times New Roman" w:hAnsi="Times New Roman" w:cs="Times New Roman"/>
          <w:sz w:val="24"/>
          <w:szCs w:val="24"/>
        </w:rPr>
        <w:t>Άρθρο 145</w:t>
      </w:r>
      <w:r>
        <w:rPr>
          <w:rFonts w:ascii="Times New Roman" w:hAnsi="Times New Roman" w:cs="Times New Roman"/>
          <w:sz w:val="24"/>
          <w:szCs w:val="24"/>
        </w:rPr>
        <w:t xml:space="preserve"> («</w:t>
      </w:r>
      <w:r w:rsidRPr="00BF2725">
        <w:rPr>
          <w:rFonts w:ascii="Times New Roman" w:hAnsi="Times New Roman" w:cs="Times New Roman"/>
          <w:sz w:val="24"/>
          <w:szCs w:val="24"/>
        </w:rPr>
        <w:t xml:space="preserve"> </w:t>
      </w:r>
      <w:r w:rsidRPr="00346167">
        <w:rPr>
          <w:rFonts w:ascii="Times New Roman" w:hAnsi="Times New Roman" w:cs="Times New Roman"/>
          <w:i/>
          <w:iCs/>
          <w:sz w:val="24"/>
          <w:szCs w:val="24"/>
        </w:rPr>
        <w:t>Ημερολόγιο του έργου</w:t>
      </w:r>
      <w:r>
        <w:rPr>
          <w:rFonts w:ascii="Times New Roman" w:hAnsi="Times New Roman" w:cs="Times New Roman"/>
          <w:sz w:val="24"/>
          <w:szCs w:val="24"/>
        </w:rPr>
        <w:t>»)</w:t>
      </w:r>
      <w:r w:rsidR="00A77AC7" w:rsidRPr="00A77AC7">
        <w:rPr>
          <w:rFonts w:ascii="Times New Roman" w:hAnsi="Times New Roman" w:cs="Times New Roman"/>
          <w:sz w:val="24"/>
          <w:szCs w:val="24"/>
        </w:rPr>
        <w:t xml:space="preserve"> </w:t>
      </w:r>
      <w:r w:rsidR="00A77AC7">
        <w:rPr>
          <w:rFonts w:ascii="Times New Roman" w:hAnsi="Times New Roman" w:cs="Times New Roman"/>
          <w:sz w:val="24"/>
          <w:szCs w:val="24"/>
        </w:rPr>
        <w:t xml:space="preserve">(όπως </w:t>
      </w:r>
      <w:r w:rsidR="00A77AC7" w:rsidRPr="00A77AC7">
        <w:rPr>
          <w:rFonts w:ascii="Times New Roman" w:hAnsi="Times New Roman" w:cs="Times New Roman"/>
          <w:sz w:val="24"/>
          <w:szCs w:val="24"/>
        </w:rPr>
        <w:t>αντικαταστάθηκε με το άρθρο 65 Ν.4782/2021,</w:t>
      </w:r>
      <w:r w:rsidR="00A77AC7">
        <w:rPr>
          <w:rFonts w:ascii="Times New Roman" w:hAnsi="Times New Roman" w:cs="Times New Roman"/>
          <w:sz w:val="24"/>
          <w:szCs w:val="24"/>
        </w:rPr>
        <w:t xml:space="preserve"> </w:t>
      </w:r>
      <w:r w:rsidR="00A77AC7" w:rsidRPr="00A77AC7">
        <w:rPr>
          <w:rFonts w:ascii="Times New Roman" w:hAnsi="Times New Roman" w:cs="Times New Roman"/>
          <w:sz w:val="24"/>
          <w:szCs w:val="24"/>
        </w:rPr>
        <w:t>ΦΕΚ Α` 36/09.03.2021</w:t>
      </w:r>
      <w:r w:rsidR="00A77AC7">
        <w:rPr>
          <w:rFonts w:ascii="Times New Roman" w:hAnsi="Times New Roman" w:cs="Times New Roman"/>
          <w:sz w:val="24"/>
          <w:szCs w:val="24"/>
        </w:rPr>
        <w:t>)</w:t>
      </w:r>
      <w:r w:rsidRPr="00346167">
        <w:rPr>
          <w:rFonts w:ascii="Times New Roman" w:hAnsi="Times New Roman" w:cs="Times New Roman"/>
          <w:b/>
          <w:bCs/>
          <w:sz w:val="24"/>
          <w:szCs w:val="24"/>
        </w:rPr>
        <w:t xml:space="preserve">: </w:t>
      </w:r>
    </w:p>
    <w:p w14:paraId="595AAF5C" w14:textId="3B77281E" w:rsidR="00346167" w:rsidRPr="00A77AC7" w:rsidRDefault="00346167" w:rsidP="00E83006">
      <w:pPr>
        <w:jc w:val="both"/>
        <w:rPr>
          <w:rFonts w:ascii="Times New Roman" w:hAnsi="Times New Roman" w:cs="Times New Roman"/>
          <w:i/>
          <w:iCs/>
          <w:sz w:val="24"/>
          <w:szCs w:val="24"/>
        </w:rPr>
      </w:pPr>
      <w:r w:rsidRPr="00A77AC7">
        <w:rPr>
          <w:rFonts w:ascii="Times New Roman" w:hAnsi="Times New Roman" w:cs="Times New Roman"/>
          <w:i/>
          <w:iCs/>
          <w:sz w:val="24"/>
          <w:szCs w:val="24"/>
        </w:rPr>
        <w:lastRenderedPageBreak/>
        <w:t xml:space="preserve">2. Το ημερολόγιο του έργου υπογράφεται με ψηφιακή υπογραφή από τον </w:t>
      </w:r>
      <w:proofErr w:type="spellStart"/>
      <w:r w:rsidRPr="00A77AC7">
        <w:rPr>
          <w:rFonts w:ascii="Times New Roman" w:hAnsi="Times New Roman" w:cs="Times New Roman"/>
          <w:i/>
          <w:iCs/>
          <w:sz w:val="24"/>
          <w:szCs w:val="24"/>
        </w:rPr>
        <w:t>τηρούντα</w:t>
      </w:r>
      <w:proofErr w:type="spellEnd"/>
      <w:r w:rsidRPr="00A77AC7">
        <w:rPr>
          <w:rFonts w:ascii="Times New Roman" w:hAnsi="Times New Roman" w:cs="Times New Roman"/>
          <w:i/>
          <w:iCs/>
          <w:sz w:val="24"/>
          <w:szCs w:val="24"/>
        </w:rPr>
        <w:t xml:space="preserve"> αυτό και αποστέλλεται ηλεκτρονικά στον προϊστάμενο της διευθύνουσας υπηρεσίας και στον επιβλέποντα του έργου. Ο επιβλέπων του έργου ελέγχει και διορθώνει το ημερολόγιο, αν απαιτείται, και το υποβάλλει προς έγκριση στον προϊστάμενο της διευθύνουσας υπηρεσίας εντός δύο (2) εργασίμων ημερών.</w:t>
      </w:r>
    </w:p>
    <w:p w14:paraId="654ADE90" w14:textId="1613CA2E" w:rsidR="00346167" w:rsidRPr="00A77AC7" w:rsidRDefault="00346167" w:rsidP="00E83006">
      <w:pPr>
        <w:jc w:val="both"/>
        <w:rPr>
          <w:rFonts w:ascii="Times New Roman" w:hAnsi="Times New Roman" w:cs="Times New Roman"/>
          <w:i/>
          <w:iCs/>
          <w:sz w:val="24"/>
          <w:szCs w:val="24"/>
        </w:rPr>
      </w:pPr>
      <w:r w:rsidRPr="00A77AC7">
        <w:rPr>
          <w:rFonts w:ascii="Times New Roman" w:hAnsi="Times New Roman" w:cs="Times New Roman"/>
          <w:i/>
          <w:iCs/>
          <w:sz w:val="24"/>
          <w:szCs w:val="24"/>
        </w:rPr>
        <w:t>4. Εφόσον, ο ανάδοχος παραλείπει την υποχρέωσή του για καθημερινή τήρηση και κοινοποίηση του ημερολογίου, επιβάλλεται ειδική ποινική ρήτρα που καθορίζεται στα συμβατικά τεύχη και δεν μπορεί να είναι μικρότερη των εκατό (100) ευρώ, ούτε ανώτερη των πεντακοσίων (500) ευρώ, για κάθε ημέρα παράλειψης, αναλόγως με το ύψος της συμβατικής δαπάνης του έργου. Η ειδική ποινική ρήτρα επιβάλλεται από τη διευθύνουσα υπηρεσία, ύστερα από ειδική πρόσκληση του προϊσταμένου της, στην οποία ο επιβλέπων αναφέρει εγγράφως την παράλειψη τήρησης.</w:t>
      </w:r>
    </w:p>
    <w:sectPr w:rsidR="00346167" w:rsidRPr="00A77A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006"/>
    <w:rsid w:val="00015ED9"/>
    <w:rsid w:val="002A1528"/>
    <w:rsid w:val="00346167"/>
    <w:rsid w:val="003A2DE7"/>
    <w:rsid w:val="006F0B85"/>
    <w:rsid w:val="00A77AC7"/>
    <w:rsid w:val="00B445A6"/>
    <w:rsid w:val="00BF2725"/>
    <w:rsid w:val="00E830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45E2B"/>
  <w15:chartTrackingRefBased/>
  <w15:docId w15:val="{7DA43D75-E497-49EF-B6CF-90FB4BDB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2449</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Ζήσης Παπασταμάτης</dc:creator>
  <cp:keywords/>
  <dc:description/>
  <cp:lastModifiedBy>User</cp:lastModifiedBy>
  <cp:revision>2</cp:revision>
  <dcterms:created xsi:type="dcterms:W3CDTF">2025-03-20T16:22:00Z</dcterms:created>
  <dcterms:modified xsi:type="dcterms:W3CDTF">2025-03-20T16:22:00Z</dcterms:modified>
</cp:coreProperties>
</file>