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02702" w14:textId="70AE714A" w:rsidR="00AD25DC" w:rsidRPr="00C17122" w:rsidRDefault="00C17122" w:rsidP="006279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122">
        <w:rPr>
          <w:rFonts w:ascii="Times New Roman" w:hAnsi="Times New Roman" w:cs="Times New Roman"/>
          <w:b/>
          <w:bCs/>
          <w:sz w:val="24"/>
          <w:szCs w:val="24"/>
        </w:rPr>
        <w:t xml:space="preserve">ΘΕΜΑ : </w:t>
      </w:r>
      <w:r w:rsidR="002A3AB8" w:rsidRPr="00C17122">
        <w:rPr>
          <w:rFonts w:ascii="Times New Roman" w:hAnsi="Times New Roman" w:cs="Times New Roman"/>
          <w:b/>
          <w:bCs/>
          <w:sz w:val="24"/>
          <w:szCs w:val="24"/>
        </w:rPr>
        <w:t xml:space="preserve">Ερώτηση περί </w:t>
      </w:r>
      <w:r w:rsidR="00AD25DC" w:rsidRPr="00C17122">
        <w:rPr>
          <w:rFonts w:ascii="Times New Roman" w:hAnsi="Times New Roman" w:cs="Times New Roman"/>
          <w:b/>
          <w:bCs/>
          <w:sz w:val="24"/>
          <w:szCs w:val="24"/>
        </w:rPr>
        <w:t>Τροποποίηση</w:t>
      </w:r>
      <w:r w:rsidR="002A3AB8" w:rsidRPr="00C17122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="00AD25DC" w:rsidRPr="00C17122">
        <w:rPr>
          <w:rFonts w:ascii="Times New Roman" w:hAnsi="Times New Roman" w:cs="Times New Roman"/>
          <w:b/>
          <w:bCs/>
          <w:sz w:val="24"/>
          <w:szCs w:val="24"/>
        </w:rPr>
        <w:t xml:space="preserve"> σύμβασης ήσσονος σημασίας μεικτής σύμβασης προμήθειας</w:t>
      </w:r>
    </w:p>
    <w:p w14:paraId="6A280524" w14:textId="42FEFFA7" w:rsidR="00C17122" w:rsidRPr="00907DB3" w:rsidRDefault="00C17122" w:rsidP="00C1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υποβολής </w:t>
      </w:r>
      <w:r w:rsidRPr="00907D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val="en-US" w:eastAsia="el-GR"/>
        </w:rPr>
        <w:t>0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val="en-US" w:eastAsia="el-GR"/>
        </w:rPr>
        <w:t>1</w:t>
      </w:r>
      <w:bookmarkStart w:id="0" w:name="_GoBack"/>
      <w:bookmarkEnd w:id="0"/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2/2024</w:t>
      </w:r>
    </w:p>
    <w:p w14:paraId="0203B37E" w14:textId="40C226AB" w:rsidR="00627935" w:rsidRPr="00C17122" w:rsidRDefault="00627935" w:rsidP="006279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251D9" w14:textId="66DEB7DE" w:rsidR="002A3AB8" w:rsidRPr="00C17122" w:rsidRDefault="002A3AB8" w:rsidP="006279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122">
        <w:rPr>
          <w:rFonts w:ascii="Times New Roman" w:hAnsi="Times New Roman" w:cs="Times New Roman"/>
          <w:b/>
          <w:bCs/>
          <w:sz w:val="24"/>
          <w:szCs w:val="24"/>
        </w:rPr>
        <w:t xml:space="preserve">Ιστορικό: </w:t>
      </w:r>
    </w:p>
    <w:p w14:paraId="4BC56FE9" w14:textId="4D99028D" w:rsidR="00AD25DC" w:rsidRPr="00C17122" w:rsidRDefault="00AD25DC" w:rsidP="00627935">
      <w:p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>Στις 01/07/2022 υπογράφηκε η σύμβαση της προμήθειας με τίτλο: «ΑΝΑΒΑΘΜΙΣΗ ΤΟΥ ΣΥΣΤΗΜΑΤΟΣ ΦΩΤΙΣΜΟΥ ΜΕ ΤΗΝ ΠΡΟΜΗΘΕΙΑ &amp; ΕΓΚΑΤΑΣΤΑΣΗ ΦΩΤΙΣΤΙΚΩΝ ΣΩΜΑΤΩΝ ΤΥΠΟΥ LED ΚΑΙ ΤΗΝ ΠΡΟΜΗΘΕΙΑ ΛΑΜΠΤΗΡΩΝ ΤΥΠΟΥ LED ΕΞΟΙΚΟΝΟΜΗΣΗΣ ΕΝΕΡΓΕΙΑΣ ΣΤΟ ΔΗΜΟΤΙΚΟ ΦΩΤΙΣΜΟ»</w:t>
      </w:r>
    </w:p>
    <w:p w14:paraId="706324F8" w14:textId="77777777" w:rsidR="00AD25DC" w:rsidRPr="00C17122" w:rsidRDefault="00AD25DC" w:rsidP="00627935">
      <w:p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>Το συνολικό συμβατικό τίμημα ανέρχεται σε 961.857,50, πλέον ΦΠΑ 24% ήτοι 1.192.703,30€</w:t>
      </w:r>
    </w:p>
    <w:p w14:paraId="268E2A71" w14:textId="7EF9ACED" w:rsidR="00AD25DC" w:rsidRPr="00C17122" w:rsidRDefault="00AD25DC" w:rsidP="00627935">
      <w:p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 xml:space="preserve">Για την παρούσα διαδικασία έχει εκδοθεί </w:t>
      </w:r>
      <w:r w:rsidR="002A3AB8" w:rsidRPr="00C1712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2A3AB8" w:rsidRPr="00C17122">
        <w:rPr>
          <w:rFonts w:ascii="Times New Roman" w:hAnsi="Times New Roman" w:cs="Times New Roman"/>
          <w:sz w:val="24"/>
          <w:szCs w:val="24"/>
        </w:rPr>
        <w:t>πόφαση</w:t>
      </w:r>
      <w:proofErr w:type="spellEnd"/>
      <w:r w:rsidRPr="00C17122">
        <w:rPr>
          <w:rFonts w:ascii="Times New Roman" w:hAnsi="Times New Roman" w:cs="Times New Roman"/>
          <w:sz w:val="24"/>
          <w:szCs w:val="24"/>
        </w:rPr>
        <w:t xml:space="preserve"> για την ανάληψη υποχρέωσης / έγκριση δέσμευσης πίστωσης για τα οικονομικά έτη 2022, 2023, 2024, 2025, 2026, 2027, 2028, 2029 &amp; 2030</w:t>
      </w:r>
    </w:p>
    <w:p w14:paraId="36FEFDB4" w14:textId="77777777" w:rsidR="00AD25DC" w:rsidRPr="00C17122" w:rsidRDefault="00AD25DC" w:rsidP="00627935">
      <w:p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>Η πληρωμή του Αναδόχου πραγματοποιείται ως εξής:</w:t>
      </w:r>
    </w:p>
    <w:p w14:paraId="12D1A123" w14:textId="2C4549C1" w:rsidR="00AD25DC" w:rsidRPr="00C17122" w:rsidRDefault="00AD25DC" w:rsidP="00627935">
      <w:p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>•</w:t>
      </w:r>
      <w:r w:rsidR="002A3AB8" w:rsidRPr="00C17122">
        <w:rPr>
          <w:rFonts w:ascii="Times New Roman" w:hAnsi="Times New Roman" w:cs="Times New Roman"/>
          <w:sz w:val="24"/>
          <w:szCs w:val="24"/>
        </w:rPr>
        <w:t xml:space="preserve">   </w:t>
      </w:r>
      <w:r w:rsidRPr="00C17122">
        <w:rPr>
          <w:rFonts w:ascii="Times New Roman" w:hAnsi="Times New Roman" w:cs="Times New Roman"/>
          <w:sz w:val="24"/>
          <w:szCs w:val="24"/>
        </w:rPr>
        <w:t>Μετά την αντίστοιχη ποσοτική παραλαβή των υλικών στην αποθήκη του Δήμου, από την Αναθέτουσα (1η πληρωμή ήτοι 1.000,00€ -έτος 2022).</w:t>
      </w:r>
    </w:p>
    <w:p w14:paraId="236D444F" w14:textId="1F618C0A" w:rsidR="00AD25DC" w:rsidRPr="00C17122" w:rsidRDefault="00AD25DC" w:rsidP="00C17122">
      <w:pPr>
        <w:jc w:val="both"/>
        <w:rPr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>•</w:t>
      </w:r>
      <w:r w:rsidR="002A3AB8" w:rsidRPr="00C17122">
        <w:rPr>
          <w:rFonts w:ascii="Times New Roman" w:hAnsi="Times New Roman" w:cs="Times New Roman"/>
          <w:sz w:val="24"/>
          <w:szCs w:val="24"/>
        </w:rPr>
        <w:t xml:space="preserve">  </w:t>
      </w:r>
      <w:r w:rsidRPr="00C17122">
        <w:rPr>
          <w:rFonts w:ascii="Times New Roman" w:hAnsi="Times New Roman" w:cs="Times New Roman"/>
          <w:sz w:val="24"/>
          <w:szCs w:val="24"/>
        </w:rPr>
        <w:t>Το υπόλοιπο της συνολικής συμβατικής αξίας, ύστερα από την παραλαβή των υλικών και σύμφωνα με τα αναγραφόμενα στον κάτωθι πίνακα:</w:t>
      </w:r>
      <w:r w:rsidR="00C17122" w:rsidRPr="00C17122">
        <w:rPr>
          <w:sz w:val="24"/>
          <w:szCs w:val="24"/>
        </w:rPr>
        <w:t xml:space="preserve"> </w:t>
      </w:r>
    </w:p>
    <w:p w14:paraId="6F13319D" w14:textId="77777777" w:rsidR="00627935" w:rsidRPr="00C17122" w:rsidRDefault="00627935" w:rsidP="00627935">
      <w:p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>Ο ανάδοχος παρέδωσε το σύνολο των υλικών, καθώς επίσης και εγκατέστησε τα φωτιστικά σώματα LED σε πλήρη λειτουργία, σε δέκα (10) μήνες ή 300 ημερολογιακές ημέρες από την επομένη της υπογραφής της σύμβασης, δηλαδή έως τις 01/05/2023.</w:t>
      </w:r>
    </w:p>
    <w:p w14:paraId="1E994728" w14:textId="7DF36704" w:rsidR="002A3AB8" w:rsidRPr="00C17122" w:rsidRDefault="002A3AB8" w:rsidP="006279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122">
        <w:rPr>
          <w:rFonts w:ascii="Times New Roman" w:hAnsi="Times New Roman" w:cs="Times New Roman"/>
          <w:b/>
          <w:bCs/>
          <w:sz w:val="24"/>
          <w:szCs w:val="24"/>
        </w:rPr>
        <w:t>Ερώτηση:</w:t>
      </w:r>
    </w:p>
    <w:p w14:paraId="4E6350A4" w14:textId="2B34AB38" w:rsidR="00627935" w:rsidRPr="00C17122" w:rsidRDefault="00627935" w:rsidP="00627935">
      <w:p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>Μπορούμε να προχωρήσουμε σε τροποποίηση ήσσονος αξίας της σύμβασης της παραπάνω προμήθειας, με αύξηση του οικονομικού αντικειμένου για ποσό 96.030,00 ευρώ (μη συμπεριλαμβανομένου Φ.Π.Α. 24%), ήτοι 9,98% της αξίας της αρχικής σύμβασης, αφού η σύμβαση είναι μεικτή και δεν έχει ολοκληρωθεί?</w:t>
      </w:r>
    </w:p>
    <w:p w14:paraId="38BAEA39" w14:textId="77777777" w:rsidR="002A3AB8" w:rsidRPr="00C17122" w:rsidRDefault="00627935" w:rsidP="002A3A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 xml:space="preserve">Σύμφωνα με το άρθρο 202 του Ν. 4412/2016 </w:t>
      </w:r>
      <w:r w:rsidRPr="00C17122">
        <w:rPr>
          <w:rFonts w:ascii="Times New Roman" w:hAnsi="Times New Roman" w:cs="Times New Roman"/>
          <w:i/>
          <w:iCs/>
          <w:sz w:val="24"/>
          <w:szCs w:val="24"/>
          <w:u w:val="single"/>
        </w:rPr>
        <w:t>η σύμβαση θεωρείται ότι εκτελέστηκε</w:t>
      </w:r>
      <w:r w:rsidRPr="00C17122">
        <w:rPr>
          <w:rFonts w:ascii="Times New Roman" w:hAnsi="Times New Roman" w:cs="Times New Roman"/>
          <w:i/>
          <w:iCs/>
          <w:sz w:val="24"/>
          <w:szCs w:val="24"/>
        </w:rPr>
        <w:t xml:space="preserve"> όταν συντρέχουν οι εξής προϋποθέσεις: α) Σε περίπτωση προμήθειας παραδόθηκε ολόκληρη η ποσότητα ή, σε περίπτωση διαιρετού υλικού, η ποσότητα που παραδόθηκε υπολείπεται της</w:t>
      </w:r>
      <w:r w:rsidR="002A3AB8" w:rsidRPr="00C17122">
        <w:rPr>
          <w:rFonts w:ascii="Times New Roman" w:hAnsi="Times New Roman" w:cs="Times New Roman"/>
          <w:i/>
          <w:iCs/>
          <w:sz w:val="24"/>
          <w:szCs w:val="24"/>
        </w:rPr>
        <w:t xml:space="preserve"> συμβατικής, κατά μέρος που κρίνεται ως ασήμαντο από το αρμόδιο όργανο. Σε περίπτωση παροχής υπηρεσιών αυτές παρασχέθηκαν στο σύνολο τους ή σε περίπτωση διαιρετής υπηρεσίας, το αντικείμενο που παραδόθηκε υπολείπεται του συμβατικού,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διακήρυξη.</w:t>
      </w:r>
    </w:p>
    <w:p w14:paraId="75B86AAA" w14:textId="77777777" w:rsidR="002A3AB8" w:rsidRPr="00C17122" w:rsidRDefault="002A3AB8" w:rsidP="002A3A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122">
        <w:rPr>
          <w:rFonts w:ascii="Times New Roman" w:hAnsi="Times New Roman" w:cs="Times New Roman"/>
          <w:i/>
          <w:iCs/>
          <w:sz w:val="24"/>
          <w:szCs w:val="24"/>
        </w:rPr>
        <w:t>β) Παραλήφθηκαν οριστικά ποσοτικά και ποιοτικά τα υλικά ή οι υπηρεσίες που παραδόθηκαν.</w:t>
      </w:r>
    </w:p>
    <w:p w14:paraId="3EE0F36B" w14:textId="77777777" w:rsidR="002A3AB8" w:rsidRPr="00C17122" w:rsidRDefault="002A3AB8" w:rsidP="002A3A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122">
        <w:rPr>
          <w:rFonts w:ascii="Times New Roman" w:hAnsi="Times New Roman" w:cs="Times New Roman"/>
          <w:i/>
          <w:iCs/>
          <w:sz w:val="24"/>
          <w:szCs w:val="24"/>
        </w:rPr>
        <w:t>γ) Έγινε η αποπληρωμή του συμβατικού τιμήματος, αφού προηγουμένως επιβλήθηκαν κυρώσεις ή εκπτώσεις και</w:t>
      </w:r>
    </w:p>
    <w:p w14:paraId="0293D6BD" w14:textId="0D4759A3" w:rsidR="00627935" w:rsidRPr="00C17122" w:rsidRDefault="002A3AB8" w:rsidP="002A3A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122">
        <w:rPr>
          <w:rFonts w:ascii="Times New Roman" w:hAnsi="Times New Roman" w:cs="Times New Roman"/>
          <w:i/>
          <w:iCs/>
          <w:sz w:val="24"/>
          <w:szCs w:val="24"/>
        </w:rPr>
        <w:lastRenderedPageBreak/>
        <w:t>δ)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</w:t>
      </w:r>
      <w:r w:rsidR="001C6B74" w:rsidRPr="00C1712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467A91" w14:textId="7BD8B090" w:rsidR="001C6B74" w:rsidRPr="00C17122" w:rsidRDefault="001C6B74" w:rsidP="002A3A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2FA84BD" w14:textId="33A24AE1" w:rsidR="001C6B74" w:rsidRPr="00C17122" w:rsidRDefault="001C6B74" w:rsidP="002A3A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122">
        <w:rPr>
          <w:rFonts w:ascii="Times New Roman" w:hAnsi="Times New Roman" w:cs="Times New Roman"/>
          <w:b/>
          <w:bCs/>
          <w:sz w:val="24"/>
          <w:szCs w:val="24"/>
        </w:rPr>
        <w:t xml:space="preserve">Απάντηση : </w:t>
      </w:r>
    </w:p>
    <w:p w14:paraId="40FB852D" w14:textId="77777777" w:rsidR="003071FF" w:rsidRPr="00C17122" w:rsidRDefault="005D5B71" w:rsidP="002A3AB8">
      <w:p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 xml:space="preserve">Το ερώτημά σας αφορά σε Μεικτή Σύμβαση (με </w:t>
      </w:r>
      <w:proofErr w:type="spellStart"/>
      <w:r w:rsidRPr="00C17122">
        <w:rPr>
          <w:rFonts w:ascii="Times New Roman" w:hAnsi="Times New Roman" w:cs="Times New Roman"/>
          <w:sz w:val="24"/>
          <w:szCs w:val="24"/>
        </w:rPr>
        <w:t>προεξάρχουσα</w:t>
      </w:r>
      <w:proofErr w:type="spellEnd"/>
      <w:r w:rsidRPr="00C17122">
        <w:rPr>
          <w:rFonts w:ascii="Times New Roman" w:hAnsi="Times New Roman" w:cs="Times New Roman"/>
          <w:sz w:val="24"/>
          <w:szCs w:val="24"/>
        </w:rPr>
        <w:t xml:space="preserve"> – λόγω οικονομικού συμβατικού αντικειμένου - την Σύμβαση προμήθειας)</w:t>
      </w:r>
      <w:r w:rsidR="003071FF" w:rsidRPr="00C17122">
        <w:rPr>
          <w:rFonts w:ascii="Times New Roman" w:hAnsi="Times New Roman" w:cs="Times New Roman"/>
          <w:sz w:val="24"/>
          <w:szCs w:val="24"/>
        </w:rPr>
        <w:t>.</w:t>
      </w:r>
    </w:p>
    <w:p w14:paraId="0C30F57A" w14:textId="77777777" w:rsidR="003071FF" w:rsidRPr="00C17122" w:rsidRDefault="005D5B71" w:rsidP="003071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 xml:space="preserve"> </w:t>
      </w:r>
      <w:r w:rsidR="003071FF" w:rsidRPr="00C17122">
        <w:rPr>
          <w:rFonts w:ascii="Times New Roman" w:hAnsi="Times New Roman" w:cs="Times New Roman"/>
          <w:sz w:val="24"/>
          <w:szCs w:val="24"/>
        </w:rPr>
        <w:t xml:space="preserve">Σύμφωνα με το άρθρο 202 του Ν. 4412/2016 </w:t>
      </w:r>
      <w:r w:rsidR="003071FF" w:rsidRPr="00C17122">
        <w:rPr>
          <w:rFonts w:ascii="Times New Roman" w:hAnsi="Times New Roman" w:cs="Times New Roman"/>
          <w:i/>
          <w:iCs/>
          <w:sz w:val="24"/>
          <w:szCs w:val="24"/>
          <w:u w:val="single"/>
        </w:rPr>
        <w:t>η σύμβαση θεωρείται ότι εκτελέστηκε</w:t>
      </w:r>
      <w:r w:rsidR="003071FF" w:rsidRPr="00C17122">
        <w:rPr>
          <w:rFonts w:ascii="Times New Roman" w:hAnsi="Times New Roman" w:cs="Times New Roman"/>
          <w:i/>
          <w:iCs/>
          <w:sz w:val="24"/>
          <w:szCs w:val="24"/>
        </w:rPr>
        <w:t xml:space="preserve"> όταν συντρέχουν οι εξής προϋποθέσεις: α) Σε περίπτωση προμήθειας παραδόθηκε ολόκληρη η ποσότητα ή, σε περίπτωση διαιρετού υλικού, η ποσότητα που παραδόθηκε υπολείπεται της συμβατικής, κατά μέρος που κρίνεται ως ασήμαντο από το αρμόδιο όργανο. Σε περίπτωση παροχής υπηρεσιών αυτές παρασχέθηκαν στο σύνολο τους ή σε περίπτωση διαιρετής υπηρεσίας, το αντικείμενο που παραδόθηκε υπολείπεται του συμβατικού, κατά μέρος που κρίνεται ως ασήμαντο από το αρμόδιο όργανο και έχει παρέλθει η καταληκτική ημερομηνία για την περαίωση της σύμβασης που έχει τεθεί στην διακήρυξη.</w:t>
      </w:r>
    </w:p>
    <w:p w14:paraId="4D4612E6" w14:textId="77777777" w:rsidR="003071FF" w:rsidRPr="00C17122" w:rsidRDefault="003071FF" w:rsidP="003071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122">
        <w:rPr>
          <w:rFonts w:ascii="Times New Roman" w:hAnsi="Times New Roman" w:cs="Times New Roman"/>
          <w:i/>
          <w:iCs/>
          <w:sz w:val="24"/>
          <w:szCs w:val="24"/>
        </w:rPr>
        <w:t>β) Παραλήφθηκαν οριστικά ποσοτικά και ποιοτικά τα υλικά ή οι υπηρεσίες που παραδόθηκαν.</w:t>
      </w:r>
    </w:p>
    <w:p w14:paraId="144FE9A2" w14:textId="77777777" w:rsidR="003071FF" w:rsidRPr="00C17122" w:rsidRDefault="003071FF" w:rsidP="003071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122">
        <w:rPr>
          <w:rFonts w:ascii="Times New Roman" w:hAnsi="Times New Roman" w:cs="Times New Roman"/>
          <w:i/>
          <w:iCs/>
          <w:sz w:val="24"/>
          <w:szCs w:val="24"/>
        </w:rPr>
        <w:t>γ) Έγινε η αποπληρωμή του συμβατικού τιμήματος, αφού προηγουμένως επιβλήθηκαν κυρώσεις ή εκπτώσεις και</w:t>
      </w:r>
    </w:p>
    <w:p w14:paraId="58C2AACA" w14:textId="77777777" w:rsidR="003071FF" w:rsidRPr="00C17122" w:rsidRDefault="003071FF" w:rsidP="003071F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7122">
        <w:rPr>
          <w:rFonts w:ascii="Times New Roman" w:hAnsi="Times New Roman" w:cs="Times New Roman"/>
          <w:i/>
          <w:iCs/>
          <w:sz w:val="24"/>
          <w:szCs w:val="24"/>
        </w:rPr>
        <w:t>δ)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σύμβαση.</w:t>
      </w:r>
    </w:p>
    <w:p w14:paraId="3F873518" w14:textId="77777777" w:rsidR="005D5B71" w:rsidRPr="00C17122" w:rsidRDefault="005D5B71" w:rsidP="002A3AB8">
      <w:p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 xml:space="preserve">Δεδομένου ότι : </w:t>
      </w:r>
    </w:p>
    <w:p w14:paraId="44169C29" w14:textId="77777777" w:rsidR="003071FF" w:rsidRPr="00C17122" w:rsidRDefault="001C6B74" w:rsidP="002A3A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 xml:space="preserve">Από την γραμματική διατύπωση του Νόμου (άρθρο 202 του Ν. 4412/2016) συνάγεται ότι όταν δεν συντρέχει μία εκ των τεσσάρων ρητά αναφερομένων προϋποθέσεων (όπως στην προκείμενη περίπτωση), η σύμβαση δεν θεωρείται </w:t>
      </w:r>
      <w:proofErr w:type="spellStart"/>
      <w:r w:rsidRPr="00C17122">
        <w:rPr>
          <w:rFonts w:ascii="Times New Roman" w:hAnsi="Times New Roman" w:cs="Times New Roman"/>
          <w:sz w:val="24"/>
          <w:szCs w:val="24"/>
        </w:rPr>
        <w:t>εκτελεσθείσα</w:t>
      </w:r>
      <w:proofErr w:type="spellEnd"/>
      <w:r w:rsidR="003071FF" w:rsidRPr="00C17122">
        <w:rPr>
          <w:rFonts w:ascii="Times New Roman" w:hAnsi="Times New Roman" w:cs="Times New Roman"/>
          <w:sz w:val="24"/>
          <w:szCs w:val="24"/>
        </w:rPr>
        <w:t xml:space="preserve"> </w:t>
      </w:r>
      <w:r w:rsidR="005D5B71" w:rsidRPr="00C17122">
        <w:rPr>
          <w:rFonts w:ascii="Times New Roman" w:hAnsi="Times New Roman" w:cs="Times New Roman"/>
          <w:sz w:val="24"/>
          <w:szCs w:val="24"/>
        </w:rPr>
        <w:t xml:space="preserve">και </w:t>
      </w:r>
    </w:p>
    <w:p w14:paraId="1AF0E8DF" w14:textId="61C15A8D" w:rsidR="005D5B71" w:rsidRPr="00C17122" w:rsidRDefault="005D5B71" w:rsidP="002A3A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 xml:space="preserve">του γεγονότος ότι – από την αύξηση του οικονομικού αντικειμένου </w:t>
      </w:r>
      <w:r w:rsidR="003071FF" w:rsidRPr="00C17122">
        <w:rPr>
          <w:rFonts w:ascii="Times New Roman" w:hAnsi="Times New Roman" w:cs="Times New Roman"/>
          <w:sz w:val="24"/>
          <w:szCs w:val="24"/>
        </w:rPr>
        <w:t xml:space="preserve">(με αύξηση του οικονομικού αντικειμένου για ποσό 96.030,00 ευρώ μη συμπεριλαμβανομένου Φ.Π.Α. 24%) </w:t>
      </w:r>
      <w:r w:rsidRPr="00C17122">
        <w:rPr>
          <w:rFonts w:ascii="Times New Roman" w:hAnsi="Times New Roman" w:cs="Times New Roman"/>
          <w:sz w:val="24"/>
          <w:szCs w:val="24"/>
        </w:rPr>
        <w:t xml:space="preserve">- δεν προκύπτει αλλαγή της μορφής της Σύμβασης, κανόνας απαγορευτικός στις Τροποποιήσεις Μεικτών Συμβάσεων, αλλά, τουναντίον παραμένει ο </w:t>
      </w:r>
      <w:proofErr w:type="spellStart"/>
      <w:r w:rsidRPr="00C17122">
        <w:rPr>
          <w:rFonts w:ascii="Times New Roman" w:hAnsi="Times New Roman" w:cs="Times New Roman"/>
          <w:sz w:val="24"/>
          <w:szCs w:val="24"/>
        </w:rPr>
        <w:t>προεξάρχων</w:t>
      </w:r>
      <w:proofErr w:type="spellEnd"/>
      <w:r w:rsidRPr="00C17122">
        <w:rPr>
          <w:rFonts w:ascii="Times New Roman" w:hAnsi="Times New Roman" w:cs="Times New Roman"/>
          <w:sz w:val="24"/>
          <w:szCs w:val="24"/>
        </w:rPr>
        <w:t xml:space="preserve"> </w:t>
      </w:r>
      <w:r w:rsidR="003071FF" w:rsidRPr="00C17122">
        <w:rPr>
          <w:rFonts w:ascii="Times New Roman" w:hAnsi="Times New Roman" w:cs="Times New Roman"/>
          <w:sz w:val="24"/>
          <w:szCs w:val="24"/>
        </w:rPr>
        <w:t>χαρακτήρας</w:t>
      </w:r>
      <w:r w:rsidRPr="00C17122">
        <w:rPr>
          <w:rFonts w:ascii="Times New Roman" w:hAnsi="Times New Roman" w:cs="Times New Roman"/>
          <w:sz w:val="24"/>
          <w:szCs w:val="24"/>
        </w:rPr>
        <w:t xml:space="preserve"> αυτής ως Σύμβαση Προμήθειας</w:t>
      </w:r>
    </w:p>
    <w:p w14:paraId="741F718D" w14:textId="7F67CA01" w:rsidR="001C6B74" w:rsidRPr="00C17122" w:rsidRDefault="003071FF" w:rsidP="002A3AB8">
      <w:pPr>
        <w:jc w:val="both"/>
        <w:rPr>
          <w:rFonts w:ascii="Times New Roman" w:hAnsi="Times New Roman" w:cs="Times New Roman"/>
          <w:sz w:val="24"/>
          <w:szCs w:val="24"/>
        </w:rPr>
      </w:pPr>
      <w:r w:rsidRPr="00C17122">
        <w:rPr>
          <w:rFonts w:ascii="Times New Roman" w:hAnsi="Times New Roman" w:cs="Times New Roman"/>
          <w:sz w:val="24"/>
          <w:szCs w:val="24"/>
        </w:rPr>
        <w:t>Η</w:t>
      </w:r>
      <w:r w:rsidR="005D5B71" w:rsidRPr="00C17122">
        <w:rPr>
          <w:rFonts w:ascii="Times New Roman" w:hAnsi="Times New Roman" w:cs="Times New Roman"/>
          <w:sz w:val="24"/>
          <w:szCs w:val="24"/>
        </w:rPr>
        <w:t xml:space="preserve"> εν λόγω Σύμβαση </w:t>
      </w:r>
      <w:r w:rsidR="001C6B74" w:rsidRPr="00C17122">
        <w:rPr>
          <w:rFonts w:ascii="Times New Roman" w:hAnsi="Times New Roman" w:cs="Times New Roman"/>
          <w:sz w:val="24"/>
          <w:szCs w:val="24"/>
        </w:rPr>
        <w:t xml:space="preserve">δύναται να τροποποιηθεί με </w:t>
      </w:r>
      <w:r w:rsidR="005D5B71" w:rsidRPr="00C17122">
        <w:rPr>
          <w:rFonts w:ascii="Times New Roman" w:hAnsi="Times New Roman" w:cs="Times New Roman"/>
          <w:sz w:val="24"/>
          <w:szCs w:val="24"/>
        </w:rPr>
        <w:t xml:space="preserve">τροποποίηση ήσσονος αξίας της σύμβασης ως Μεικτή Σύμβαση (με </w:t>
      </w:r>
      <w:proofErr w:type="spellStart"/>
      <w:r w:rsidR="005D5B71" w:rsidRPr="00C17122">
        <w:rPr>
          <w:rFonts w:ascii="Times New Roman" w:hAnsi="Times New Roman" w:cs="Times New Roman"/>
          <w:sz w:val="24"/>
          <w:szCs w:val="24"/>
        </w:rPr>
        <w:t>προεξάρχουσα</w:t>
      </w:r>
      <w:proofErr w:type="spellEnd"/>
      <w:r w:rsidR="005D5B71" w:rsidRPr="00C17122">
        <w:rPr>
          <w:rFonts w:ascii="Times New Roman" w:hAnsi="Times New Roman" w:cs="Times New Roman"/>
          <w:sz w:val="24"/>
          <w:szCs w:val="24"/>
        </w:rPr>
        <w:t xml:space="preserve"> την Σύμβαση προμήθειας) της παραπάνω προμήθειας, με αύξηση του οικονομικού αντικειμένου </w:t>
      </w:r>
      <w:r w:rsidRPr="00C17122">
        <w:rPr>
          <w:rFonts w:ascii="Times New Roman" w:hAnsi="Times New Roman" w:cs="Times New Roman"/>
          <w:sz w:val="24"/>
          <w:szCs w:val="24"/>
        </w:rPr>
        <w:t xml:space="preserve">ίσο με </w:t>
      </w:r>
      <w:r w:rsidR="005D5B71" w:rsidRPr="00C17122">
        <w:rPr>
          <w:rFonts w:ascii="Times New Roman" w:hAnsi="Times New Roman" w:cs="Times New Roman"/>
          <w:sz w:val="24"/>
          <w:szCs w:val="24"/>
        </w:rPr>
        <w:t>9,98% της αξίας της αρχικής σύμβασης, αφού η σύμβαση είναι μεικτή και δεν έχει ολοκληρωθεί</w:t>
      </w:r>
      <w:r w:rsidRPr="00C17122">
        <w:rPr>
          <w:rFonts w:ascii="Times New Roman" w:hAnsi="Times New Roman" w:cs="Times New Roman"/>
          <w:sz w:val="24"/>
          <w:szCs w:val="24"/>
        </w:rPr>
        <w:t>.</w:t>
      </w:r>
    </w:p>
    <w:p w14:paraId="4BBD91A2" w14:textId="77777777" w:rsidR="003071FF" w:rsidRPr="00C17122" w:rsidRDefault="003071FF" w:rsidP="002A3A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71FF" w:rsidRPr="00C171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5B9"/>
    <w:multiLevelType w:val="hybridMultilevel"/>
    <w:tmpl w:val="0E2296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C1C46"/>
    <w:multiLevelType w:val="hybridMultilevel"/>
    <w:tmpl w:val="9F0879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DC"/>
    <w:rsid w:val="001C6B74"/>
    <w:rsid w:val="002A3AB8"/>
    <w:rsid w:val="003071FF"/>
    <w:rsid w:val="00331AA9"/>
    <w:rsid w:val="003B7521"/>
    <w:rsid w:val="005D5B71"/>
    <w:rsid w:val="00627935"/>
    <w:rsid w:val="007C0190"/>
    <w:rsid w:val="00AD25DC"/>
    <w:rsid w:val="00BB79C0"/>
    <w:rsid w:val="00C1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4C9E"/>
  <w15:chartTrackingRefBased/>
  <w15:docId w15:val="{358AD261-FDCE-4661-96CD-1AA2E309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Παπασταμάτης</dc:creator>
  <cp:keywords/>
  <dc:description/>
  <cp:lastModifiedBy>User</cp:lastModifiedBy>
  <cp:revision>2</cp:revision>
  <dcterms:created xsi:type="dcterms:W3CDTF">2025-03-20T16:27:00Z</dcterms:created>
  <dcterms:modified xsi:type="dcterms:W3CDTF">2025-03-20T16:27:00Z</dcterms:modified>
</cp:coreProperties>
</file>