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1F3A" w14:textId="2987E57A" w:rsidR="002F2991" w:rsidRDefault="002F2991" w:rsidP="009467A0">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Pr="002F2991">
        <w:rPr>
          <w:rFonts w:ascii="Times New Roman" w:hAnsi="Times New Roman" w:cs="Times New Roman"/>
          <w:b/>
          <w:bCs/>
          <w:sz w:val="24"/>
          <w:szCs w:val="24"/>
        </w:rPr>
        <w:t xml:space="preserve">: </w:t>
      </w:r>
      <w:r>
        <w:rPr>
          <w:rFonts w:ascii="Times New Roman" w:hAnsi="Times New Roman" w:cs="Times New Roman"/>
          <w:b/>
          <w:bCs/>
          <w:sz w:val="24"/>
          <w:szCs w:val="24"/>
        </w:rPr>
        <w:t>Ο</w:t>
      </w:r>
      <w:r w:rsidRPr="002F2991">
        <w:rPr>
          <w:rFonts w:ascii="Times New Roman" w:hAnsi="Times New Roman" w:cs="Times New Roman"/>
          <w:b/>
          <w:bCs/>
          <w:sz w:val="24"/>
          <w:szCs w:val="24"/>
        </w:rPr>
        <w:t>ρισμό</w:t>
      </w:r>
      <w:r>
        <w:rPr>
          <w:rFonts w:ascii="Times New Roman" w:hAnsi="Times New Roman" w:cs="Times New Roman"/>
          <w:b/>
          <w:bCs/>
          <w:sz w:val="24"/>
          <w:szCs w:val="24"/>
        </w:rPr>
        <w:t>ς</w:t>
      </w:r>
      <w:r w:rsidRPr="002F2991">
        <w:rPr>
          <w:rFonts w:ascii="Times New Roman" w:hAnsi="Times New Roman" w:cs="Times New Roman"/>
          <w:b/>
          <w:bCs/>
          <w:sz w:val="24"/>
          <w:szCs w:val="24"/>
        </w:rPr>
        <w:t xml:space="preserve"> </w:t>
      </w:r>
      <w:r>
        <w:rPr>
          <w:rFonts w:ascii="Times New Roman" w:hAnsi="Times New Roman" w:cs="Times New Roman"/>
          <w:b/>
          <w:bCs/>
          <w:sz w:val="24"/>
          <w:szCs w:val="24"/>
        </w:rPr>
        <w:t>Π</w:t>
      </w:r>
      <w:r w:rsidRPr="002F2991">
        <w:rPr>
          <w:rFonts w:ascii="Times New Roman" w:hAnsi="Times New Roman" w:cs="Times New Roman"/>
          <w:b/>
          <w:bCs/>
          <w:sz w:val="24"/>
          <w:szCs w:val="24"/>
        </w:rPr>
        <w:t xml:space="preserve">ροέδρου επιτροπής παραλαβής έργου </w:t>
      </w:r>
    </w:p>
    <w:p w14:paraId="47F91B1C" w14:textId="5097DC02" w:rsidR="009467A0" w:rsidRPr="009467A0" w:rsidRDefault="009467A0" w:rsidP="009467A0">
      <w:pPr>
        <w:jc w:val="both"/>
        <w:rPr>
          <w:rFonts w:ascii="Times New Roman" w:hAnsi="Times New Roman" w:cs="Times New Roman"/>
          <w:sz w:val="24"/>
          <w:szCs w:val="24"/>
        </w:rPr>
      </w:pPr>
      <w:r w:rsidRPr="009467A0">
        <w:rPr>
          <w:rFonts w:ascii="Times New Roman" w:hAnsi="Times New Roman" w:cs="Times New Roman"/>
          <w:sz w:val="24"/>
          <w:szCs w:val="24"/>
        </w:rPr>
        <w:t xml:space="preserve">Ημ/νία υποβολής </w:t>
      </w:r>
      <w:r w:rsidRPr="002F2991">
        <w:rPr>
          <w:rFonts w:ascii="Times New Roman" w:hAnsi="Times New Roman" w:cs="Times New Roman"/>
          <w:b/>
          <w:bCs/>
          <w:i/>
          <w:iCs/>
          <w:color w:val="7030A0"/>
          <w:sz w:val="24"/>
          <w:szCs w:val="24"/>
        </w:rPr>
        <w:t>0</w:t>
      </w:r>
      <w:r w:rsidR="002F2991">
        <w:rPr>
          <w:rFonts w:ascii="Times New Roman" w:hAnsi="Times New Roman" w:cs="Times New Roman"/>
          <w:b/>
          <w:bCs/>
          <w:i/>
          <w:iCs/>
          <w:color w:val="7030A0"/>
          <w:sz w:val="24"/>
          <w:szCs w:val="24"/>
        </w:rPr>
        <w:t>4</w:t>
      </w:r>
      <w:r w:rsidRPr="002F2991">
        <w:rPr>
          <w:rFonts w:ascii="Times New Roman" w:hAnsi="Times New Roman" w:cs="Times New Roman"/>
          <w:b/>
          <w:bCs/>
          <w:i/>
          <w:iCs/>
          <w:color w:val="7030A0"/>
          <w:sz w:val="24"/>
          <w:szCs w:val="24"/>
        </w:rPr>
        <w:t>/0</w:t>
      </w:r>
      <w:r w:rsidR="002F2991">
        <w:rPr>
          <w:rFonts w:ascii="Times New Roman" w:hAnsi="Times New Roman" w:cs="Times New Roman"/>
          <w:b/>
          <w:bCs/>
          <w:i/>
          <w:iCs/>
          <w:color w:val="7030A0"/>
          <w:sz w:val="24"/>
          <w:szCs w:val="24"/>
        </w:rPr>
        <w:t>5/</w:t>
      </w:r>
      <w:r w:rsidRPr="002F2991">
        <w:rPr>
          <w:rFonts w:ascii="Times New Roman" w:hAnsi="Times New Roman" w:cs="Times New Roman"/>
          <w:b/>
          <w:bCs/>
          <w:i/>
          <w:iCs/>
          <w:color w:val="7030A0"/>
          <w:sz w:val="24"/>
          <w:szCs w:val="24"/>
        </w:rPr>
        <w:t>2023</w:t>
      </w:r>
    </w:p>
    <w:p w14:paraId="71F1375F" w14:textId="011830B4" w:rsidR="009467A0" w:rsidRPr="002F2991" w:rsidRDefault="009467A0" w:rsidP="009467A0">
      <w:pPr>
        <w:jc w:val="both"/>
        <w:rPr>
          <w:rFonts w:ascii="Times New Roman" w:hAnsi="Times New Roman" w:cs="Times New Roman"/>
          <w:b/>
          <w:bCs/>
          <w:sz w:val="24"/>
          <w:szCs w:val="24"/>
        </w:rPr>
      </w:pPr>
      <w:r w:rsidRPr="002F2991">
        <w:rPr>
          <w:rFonts w:ascii="Times New Roman" w:hAnsi="Times New Roman" w:cs="Times New Roman"/>
          <w:b/>
          <w:bCs/>
          <w:sz w:val="24"/>
          <w:szCs w:val="24"/>
        </w:rPr>
        <w:t xml:space="preserve">Ερώτηση </w:t>
      </w:r>
    </w:p>
    <w:p w14:paraId="31B1E16E" w14:textId="181A529D" w:rsidR="0053579D" w:rsidRDefault="009467A0" w:rsidP="009467A0">
      <w:pPr>
        <w:jc w:val="both"/>
        <w:rPr>
          <w:rFonts w:ascii="Times New Roman" w:hAnsi="Times New Roman" w:cs="Times New Roman"/>
          <w:sz w:val="24"/>
          <w:szCs w:val="24"/>
        </w:rPr>
      </w:pPr>
      <w:r w:rsidRPr="009467A0">
        <w:rPr>
          <w:rFonts w:ascii="Times New Roman" w:hAnsi="Times New Roman" w:cs="Times New Roman"/>
          <w:sz w:val="24"/>
          <w:szCs w:val="24"/>
        </w:rPr>
        <w:t xml:space="preserve">Γεια σας. Σχετικά με τον </w:t>
      </w:r>
      <w:r w:rsidRPr="00AF0B4F">
        <w:rPr>
          <w:rFonts w:ascii="Times New Roman" w:hAnsi="Times New Roman" w:cs="Times New Roman"/>
          <w:b/>
          <w:bCs/>
          <w:sz w:val="24"/>
          <w:szCs w:val="24"/>
        </w:rPr>
        <w:t>ορισμό προέδρου επιτροπής παραλαβής έργου</w:t>
      </w:r>
      <w:r w:rsidR="00995777" w:rsidRPr="00995777">
        <w:rPr>
          <w:rFonts w:ascii="Times New Roman" w:hAnsi="Times New Roman" w:cs="Times New Roman"/>
          <w:b/>
          <w:bCs/>
          <w:sz w:val="24"/>
          <w:szCs w:val="24"/>
        </w:rPr>
        <w:t xml:space="preserve"> </w:t>
      </w:r>
      <w:r w:rsidR="00995777">
        <w:rPr>
          <w:rFonts w:ascii="Times New Roman" w:hAnsi="Times New Roman" w:cs="Times New Roman"/>
          <w:b/>
          <w:bCs/>
          <w:sz w:val="24"/>
          <w:szCs w:val="24"/>
        </w:rPr>
        <w:t>σύμφωνα με τον Ν. 4412/2016</w:t>
      </w:r>
      <w:r w:rsidRPr="009467A0">
        <w:rPr>
          <w:rFonts w:ascii="Times New Roman" w:hAnsi="Times New Roman" w:cs="Times New Roman"/>
          <w:sz w:val="24"/>
          <w:szCs w:val="24"/>
        </w:rPr>
        <w:t>, ο οποίος πρέπει να προέρχεται από άλλο φορέα, με ποια διαδικασία θα γίνεται; Θα πρέπει να προηγηθεί κάποιου τύπου διαδημοτική συνεργασία ή προγραμματική μεταξύ των φορέων και στην συνέχεια ο ορισμός να γίνεται από κάποιο εξουσιοδοτημένο πρόσωπό ή θα λαμβάνετε μια απόφαση ΔΣ που θα ορίζει τον πρόεδρο; Στην περίπτωση που αρκεί μια απόφαση ΔΣ, θα μπορούσε να ληφθεί μια γενική απόφαση που θα εξουσιοδοτεί τον αντιδήμαρχο ή τον προϊστάμενο την υπηρεσίας να ορίζουν πρόεδρο εφεξής και για όσα αιτήματα ληφθούν από τους άλλους φορείς;</w:t>
      </w:r>
    </w:p>
    <w:p w14:paraId="45C19682" w14:textId="2B04AE5F" w:rsidR="00AF0B4F" w:rsidRPr="00AF0B4F" w:rsidRDefault="00AF0B4F" w:rsidP="009467A0">
      <w:pPr>
        <w:jc w:val="both"/>
        <w:rPr>
          <w:rFonts w:ascii="Times New Roman" w:hAnsi="Times New Roman" w:cs="Times New Roman"/>
          <w:b/>
          <w:bCs/>
          <w:sz w:val="24"/>
          <w:szCs w:val="24"/>
        </w:rPr>
      </w:pPr>
      <w:r w:rsidRPr="00AF0B4F">
        <w:rPr>
          <w:rFonts w:ascii="Times New Roman" w:hAnsi="Times New Roman" w:cs="Times New Roman"/>
          <w:b/>
          <w:bCs/>
          <w:sz w:val="24"/>
          <w:szCs w:val="24"/>
        </w:rPr>
        <w:t xml:space="preserve">Απάντηση: </w:t>
      </w:r>
    </w:p>
    <w:p w14:paraId="7268BF37" w14:textId="77777777" w:rsidR="00F8414B" w:rsidRPr="004167BA" w:rsidRDefault="00F8414B" w:rsidP="00F8414B">
      <w:pPr>
        <w:jc w:val="both"/>
        <w:rPr>
          <w:rFonts w:ascii="Times New Roman" w:hAnsi="Times New Roman" w:cs="Times New Roman"/>
          <w:sz w:val="24"/>
          <w:szCs w:val="24"/>
        </w:rPr>
      </w:pPr>
      <w:r w:rsidRPr="004167BA">
        <w:rPr>
          <w:rFonts w:ascii="Times New Roman" w:hAnsi="Times New Roman" w:cs="Times New Roman"/>
          <w:sz w:val="24"/>
          <w:szCs w:val="24"/>
        </w:rPr>
        <w:t>Tο άρθρο 172 Ν. 4412/2016 («Παραλαβή - Εξουσιοδοτική διάταξη¨) αντικαταστάθηκε   με το άρθρο 86 Ν.4782/2021 (ΦΕΚ Α` 36)</w:t>
      </w:r>
      <w:r>
        <w:rPr>
          <w:rFonts w:ascii="Times New Roman" w:hAnsi="Times New Roman" w:cs="Times New Roman"/>
          <w:sz w:val="24"/>
          <w:szCs w:val="24"/>
        </w:rPr>
        <w:t xml:space="preserve">. </w:t>
      </w:r>
      <w:r w:rsidRPr="004167BA">
        <w:rPr>
          <w:rFonts w:ascii="Times New Roman" w:hAnsi="Times New Roman" w:cs="Times New Roman"/>
          <w:sz w:val="24"/>
          <w:szCs w:val="24"/>
        </w:rPr>
        <w:t xml:space="preserve">Σε σχέση με την Συγκρότηση της Επιτροπής Παραλαβής </w:t>
      </w:r>
      <w:r>
        <w:rPr>
          <w:rFonts w:ascii="Times New Roman" w:hAnsi="Times New Roman" w:cs="Times New Roman"/>
          <w:sz w:val="24"/>
          <w:szCs w:val="24"/>
        </w:rPr>
        <w:t>τα ν</w:t>
      </w:r>
      <w:r w:rsidRPr="004167BA">
        <w:rPr>
          <w:rFonts w:ascii="Times New Roman" w:hAnsi="Times New Roman" w:cs="Times New Roman"/>
          <w:sz w:val="24"/>
          <w:szCs w:val="24"/>
        </w:rPr>
        <w:t>έα στοιχεία αποτελούν</w:t>
      </w:r>
      <w:r w:rsidRPr="004167BA">
        <w:rPr>
          <w:rFonts w:ascii="Times New Roman" w:eastAsia="Times New Roman" w:hAnsi="Times New Roman" w:cs="Times New Roman"/>
          <w:b/>
          <w:bCs/>
          <w:sz w:val="24"/>
          <w:szCs w:val="24"/>
        </w:rPr>
        <w:t xml:space="preserve">: </w:t>
      </w:r>
    </w:p>
    <w:p w14:paraId="377C9532" w14:textId="77777777" w:rsidR="00F8414B" w:rsidRDefault="00F8414B" w:rsidP="00F8414B">
      <w:pPr>
        <w:pStyle w:val="a3"/>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Ο</w:t>
      </w:r>
      <w:r w:rsidRPr="003C2E2D">
        <w:rPr>
          <w:rFonts w:ascii="Times New Roman" w:hAnsi="Times New Roman" w:cs="Times New Roman"/>
          <w:sz w:val="24"/>
          <w:szCs w:val="24"/>
        </w:rPr>
        <w:t xml:space="preserve"> αριθμός των Επιτροπών Παραλαβής, όπου από τις τριμελείς (εκτός της περίπτωσης σημαντικών, εκ της  φύσης τους Έργων, όπου μπορεί να ορισθούν μέχρι και τέσσερα (4) επιπλέον μέλη για να περιληφθούν σε αυτήν τεχνικοί διαφόρων ειδικοτήτων),  πλέον η επιτροπή παραλαβής θα είναι </w:t>
      </w:r>
      <w:r w:rsidRPr="003C2E2D">
        <w:rPr>
          <w:rFonts w:ascii="Times New Roman" w:hAnsi="Times New Roman" w:cs="Times New Roman"/>
          <w:b/>
          <w:sz w:val="24"/>
          <w:szCs w:val="24"/>
        </w:rPr>
        <w:t>πάντα πενταμελής</w:t>
      </w:r>
      <w:r w:rsidRPr="003C2E2D">
        <w:rPr>
          <w:rFonts w:ascii="Times New Roman" w:hAnsi="Times New Roman" w:cs="Times New Roman"/>
          <w:sz w:val="24"/>
          <w:szCs w:val="24"/>
        </w:rPr>
        <w:t xml:space="preserve"> εκ των οποίων οι τρεις (3) είναι απαραίτητα τεχνικοί υπάλληλοι (παρ. 3), που ανήκουν στον φορέα κατασκευής ή και σε άλλους φορείς, κατ’ επιλογή της προϊσταμένης αρχής,</w:t>
      </w:r>
    </w:p>
    <w:p w14:paraId="41746E83" w14:textId="77777777" w:rsidR="00F8414B" w:rsidRPr="003C2E2D" w:rsidRDefault="00F8414B" w:rsidP="00F8414B">
      <w:pPr>
        <w:pStyle w:val="a3"/>
        <w:numPr>
          <w:ilvl w:val="0"/>
          <w:numId w:val="1"/>
        </w:numPr>
        <w:spacing w:after="200" w:line="276" w:lineRule="auto"/>
        <w:jc w:val="both"/>
        <w:rPr>
          <w:rFonts w:ascii="Times New Roman" w:hAnsi="Times New Roman" w:cs="Times New Roman"/>
          <w:sz w:val="24"/>
          <w:szCs w:val="24"/>
        </w:rPr>
      </w:pPr>
      <w:r w:rsidRPr="003C2E2D">
        <w:rPr>
          <w:rFonts w:ascii="Times New Roman" w:hAnsi="Times New Roman" w:cs="Times New Roman"/>
          <w:sz w:val="24"/>
          <w:szCs w:val="24"/>
        </w:rPr>
        <w:t>αφενός η υποχρέωση ορισμού του Προέδρου που προέρχεται υποχρεωτικά από άλλη αναθέτουσα αρχή και δύο (2) μελών, εκπροσώπων του Τεχνικού Επιμελητηρίου Ελλάδας (ΤΕΕ), δύο (2) εκπροσώπους του Τεχνικού Επιµελητηρίου Ελλάδας (ΤΕΕ) (ή του Γεωτεχνικού Επιµελητηρίου Ελλάδος (ΓΕΩΤΕΕ) σε περιπτώσεις αµιγώς γεωτεχνικών έργων), αφετέρου η πρόβλεψη ιδιαίτερης αμοιβής ανά συνεδρίαση για τους εκπροσώπους των Επιµελητηρίων και του Προέδρου της επιτροπής για τη διενέργεια της παραλαβής, η οποία καταβάλλεται από τις πιστώσεις του έργου, ενώ τα όργανα της Διοίκησης (ως εκπροσώπων του Κυρίου του Έργου) παραμένουν μη αμειβόμενα</w:t>
      </w:r>
    </w:p>
    <w:p w14:paraId="2AC07F24" w14:textId="77777777" w:rsidR="00F8414B" w:rsidRPr="004167BA" w:rsidRDefault="00F8414B" w:rsidP="00F8414B">
      <w:pPr>
        <w:widowControl w:val="0"/>
        <w:autoSpaceDE w:val="0"/>
        <w:autoSpaceDN w:val="0"/>
        <w:adjustRightInd w:val="0"/>
        <w:spacing w:after="0" w:line="240" w:lineRule="auto"/>
        <w:ind w:right="-57"/>
        <w:contextualSpacing/>
        <w:jc w:val="both"/>
        <w:rPr>
          <w:rFonts w:ascii="Times New Roman" w:hAnsi="Times New Roman" w:cs="Times New Roman"/>
          <w:sz w:val="24"/>
          <w:szCs w:val="24"/>
        </w:rPr>
      </w:pPr>
      <w:r w:rsidRPr="004167BA">
        <w:rPr>
          <w:rFonts w:ascii="Times New Roman" w:hAnsi="Times New Roman" w:cs="Times New Roman"/>
          <w:sz w:val="24"/>
          <w:szCs w:val="24"/>
        </w:rPr>
        <w:t xml:space="preserve">Ως προς τον τρόπο ορισμού των μελών της επιτροπής, ενώ σύμφωνα με την προτέρα νομοθεσία οριζόταν με σαφήνεια ότι αυτά ορίζονται υποχρεωτικά ύστερα από κλήρωση, </w:t>
      </w:r>
      <w:r w:rsidRPr="004167BA">
        <w:rPr>
          <w:rFonts w:ascii="Times New Roman" w:hAnsi="Times New Roman" w:cs="Times New Roman"/>
          <w:b/>
          <w:bCs/>
          <w:sz w:val="24"/>
          <w:szCs w:val="24"/>
        </w:rPr>
        <w:t>στην εν λόγω τροποποίηση δεν υπάρχει σχετική αναφορά</w:t>
      </w:r>
      <w:r w:rsidRPr="004167BA">
        <w:rPr>
          <w:rFonts w:ascii="Times New Roman" w:hAnsi="Times New Roman" w:cs="Times New Roman"/>
          <w:sz w:val="24"/>
          <w:szCs w:val="24"/>
        </w:rPr>
        <w:t xml:space="preserve"> (</w:t>
      </w:r>
      <w:r w:rsidRPr="004167BA">
        <w:rPr>
          <w:rFonts w:ascii="Times New Roman" w:hAnsi="Times New Roman" w:cs="Times New Roman"/>
          <w:i/>
          <w:iCs/>
          <w:sz w:val="24"/>
          <w:szCs w:val="24"/>
        </w:rPr>
        <w:t>Γνώμη Α-45 ΕΑΔΗΣΥ</w:t>
      </w:r>
      <w:r w:rsidRPr="004167BA">
        <w:rPr>
          <w:rFonts w:ascii="Times New Roman" w:hAnsi="Times New Roman" w:cs="Times New Roman"/>
          <w:sz w:val="24"/>
          <w:szCs w:val="24"/>
        </w:rPr>
        <w:t>).</w:t>
      </w:r>
    </w:p>
    <w:p w14:paraId="35DA62F8" w14:textId="77777777" w:rsidR="00F8414B" w:rsidRDefault="00F8414B" w:rsidP="00F8414B">
      <w:pPr>
        <w:jc w:val="both"/>
        <w:rPr>
          <w:rFonts w:ascii="Times New Roman" w:hAnsi="Times New Roman" w:cs="Times New Roman"/>
          <w:sz w:val="24"/>
          <w:szCs w:val="24"/>
        </w:rPr>
      </w:pPr>
      <w:r w:rsidRPr="004167BA">
        <w:rPr>
          <w:rFonts w:ascii="Times New Roman" w:hAnsi="Times New Roman" w:cs="Times New Roman"/>
          <w:sz w:val="24"/>
          <w:szCs w:val="24"/>
        </w:rPr>
        <w:t xml:space="preserve">Ως προς τον τρόπο ορισμού του Προέδρου της εν λόγω Επιτροπής </w:t>
      </w:r>
      <w:r>
        <w:rPr>
          <w:rFonts w:ascii="Times New Roman" w:hAnsi="Times New Roman" w:cs="Times New Roman"/>
          <w:sz w:val="24"/>
          <w:szCs w:val="24"/>
        </w:rPr>
        <w:t xml:space="preserve">μη εκδοθείσας της προβλεπομένης </w:t>
      </w:r>
      <w:r w:rsidRPr="004167BA">
        <w:rPr>
          <w:rFonts w:ascii="Times New Roman" w:hAnsi="Times New Roman" w:cs="Times New Roman"/>
          <w:sz w:val="24"/>
          <w:szCs w:val="24"/>
        </w:rPr>
        <w:t>σχετικής ΚΥΑ των Υπουργών Οικονομικών και Υποδομών και Μεταφορών</w:t>
      </w:r>
      <w:r>
        <w:rPr>
          <w:rFonts w:ascii="Times New Roman" w:hAnsi="Times New Roman" w:cs="Times New Roman"/>
          <w:sz w:val="24"/>
          <w:szCs w:val="24"/>
        </w:rPr>
        <w:t xml:space="preserve">, κατά την εκτίμησή μας </w:t>
      </w:r>
      <w:r w:rsidRPr="004167BA">
        <w:rPr>
          <w:rFonts w:ascii="Times New Roman" w:hAnsi="Times New Roman" w:cs="Times New Roman"/>
          <w:sz w:val="24"/>
          <w:szCs w:val="24"/>
        </w:rPr>
        <w:t>πρέπει να εφαρμοσθεί η Απόφαση ΔΙΣΚΠΟ/Φ.18/ΟΙΚ.21508/07-11-2011 (Φ.Ε.Κ 2540/Β΄/07-11-2011)</w:t>
      </w:r>
      <w:r>
        <w:rPr>
          <w:rFonts w:ascii="Times New Roman" w:hAnsi="Times New Roman" w:cs="Times New Roman"/>
          <w:sz w:val="24"/>
          <w:szCs w:val="24"/>
        </w:rPr>
        <w:t>.</w:t>
      </w:r>
    </w:p>
    <w:p w14:paraId="30D6DD1E" w14:textId="77777777" w:rsidR="00995777" w:rsidRDefault="00995777" w:rsidP="00995777">
      <w:pPr>
        <w:jc w:val="both"/>
        <w:rPr>
          <w:rFonts w:ascii="Times New Roman" w:hAnsi="Times New Roman" w:cs="Times New Roman"/>
          <w:b/>
          <w:bCs/>
          <w:sz w:val="24"/>
          <w:szCs w:val="24"/>
        </w:rPr>
      </w:pPr>
    </w:p>
    <w:sectPr w:rsidR="009957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70A1D"/>
    <w:multiLevelType w:val="hybridMultilevel"/>
    <w:tmpl w:val="A904A2C2"/>
    <w:lvl w:ilvl="0" w:tplc="060085BA">
      <w:start w:val="1"/>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A0"/>
    <w:rsid w:val="002F2991"/>
    <w:rsid w:val="0053579D"/>
    <w:rsid w:val="007001AC"/>
    <w:rsid w:val="009467A0"/>
    <w:rsid w:val="00995777"/>
    <w:rsid w:val="00AF0B4F"/>
    <w:rsid w:val="00F841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545A"/>
  <w15:chartTrackingRefBased/>
  <w15:docId w15:val="{1FA39FA3-1E6A-47D4-8779-A9D78C69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467A0"/>
    <w:rPr>
      <w:color w:val="0563C1" w:themeColor="hyperlink"/>
      <w:u w:val="single"/>
    </w:rPr>
  </w:style>
  <w:style w:type="character" w:customStyle="1" w:styleId="1">
    <w:name w:val="Ανεπίλυτη αναφορά1"/>
    <w:basedOn w:val="a0"/>
    <w:uiPriority w:val="99"/>
    <w:semiHidden/>
    <w:unhideWhenUsed/>
    <w:rsid w:val="009467A0"/>
    <w:rPr>
      <w:color w:val="605E5C"/>
      <w:shd w:val="clear" w:color="auto" w:fill="E1DFDD"/>
    </w:rPr>
  </w:style>
  <w:style w:type="paragraph" w:styleId="a3">
    <w:name w:val="List Paragraph"/>
    <w:basedOn w:val="a"/>
    <w:uiPriority w:val="34"/>
    <w:qFormat/>
    <w:rsid w:val="00F84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391</Words>
  <Characters>2116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4</cp:revision>
  <dcterms:created xsi:type="dcterms:W3CDTF">2023-02-15T10:55:00Z</dcterms:created>
  <dcterms:modified xsi:type="dcterms:W3CDTF">2025-03-20T14:11:00Z</dcterms:modified>
</cp:coreProperties>
</file>