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17758" w14:textId="77777777" w:rsidR="000A5346" w:rsidRPr="000A5346" w:rsidRDefault="000A5346" w:rsidP="000A534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5346">
        <w:rPr>
          <w:rFonts w:ascii="Times New Roman" w:hAnsi="Times New Roman" w:cs="Times New Roman"/>
          <w:b/>
          <w:bCs/>
          <w:sz w:val="24"/>
          <w:szCs w:val="24"/>
        </w:rPr>
        <w:t>ΛΟΓΑΡΙΑΣΜΟΣ ΑΝΑΘΕΩΡΗΣΗΣ"</w:t>
      </w:r>
    </w:p>
    <w:p w14:paraId="2822EA57" w14:textId="3CCBB010" w:rsidR="000A5346" w:rsidRPr="000A5346" w:rsidRDefault="000A5346" w:rsidP="000A534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5346">
        <w:rPr>
          <w:rFonts w:ascii="Times New Roman" w:hAnsi="Times New Roman" w:cs="Times New Roman"/>
          <w:sz w:val="24"/>
          <w:szCs w:val="24"/>
        </w:rPr>
        <w:t>Ημ</w:t>
      </w:r>
      <w:proofErr w:type="spellEnd"/>
      <w:r w:rsidRPr="000A534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A5346">
        <w:rPr>
          <w:rFonts w:ascii="Times New Roman" w:hAnsi="Times New Roman" w:cs="Times New Roman"/>
          <w:sz w:val="24"/>
          <w:szCs w:val="24"/>
        </w:rPr>
        <w:t>νία</w:t>
      </w:r>
      <w:proofErr w:type="spellEnd"/>
      <w:r w:rsidRPr="000A5346">
        <w:rPr>
          <w:rFonts w:ascii="Times New Roman" w:hAnsi="Times New Roman" w:cs="Times New Roman"/>
          <w:sz w:val="24"/>
          <w:szCs w:val="24"/>
        </w:rPr>
        <w:t xml:space="preserve"> υποβολής 02/05/2023</w:t>
      </w:r>
    </w:p>
    <w:p w14:paraId="27D9A0D3" w14:textId="1E93BA9A" w:rsidR="000A5346" w:rsidRPr="000A5346" w:rsidRDefault="000A5346" w:rsidP="000A5346">
      <w:pPr>
        <w:jc w:val="both"/>
        <w:rPr>
          <w:rFonts w:ascii="Times New Roman" w:hAnsi="Times New Roman" w:cs="Times New Roman"/>
          <w:sz w:val="24"/>
          <w:szCs w:val="24"/>
        </w:rPr>
      </w:pPr>
      <w:r w:rsidRPr="000A5346">
        <w:rPr>
          <w:rFonts w:ascii="Times New Roman" w:hAnsi="Times New Roman" w:cs="Times New Roman"/>
          <w:sz w:val="24"/>
          <w:szCs w:val="24"/>
        </w:rPr>
        <w:t>Φορέας ΔΗΜΟΣ ΚΑΙΣΑΡΙΑΝΗΣ</w:t>
      </w:r>
    </w:p>
    <w:p w14:paraId="681616F4" w14:textId="477BDFA6" w:rsidR="000A5346" w:rsidRPr="000A5346" w:rsidRDefault="000A5346" w:rsidP="000A5346">
      <w:pPr>
        <w:jc w:val="both"/>
        <w:rPr>
          <w:rFonts w:ascii="Times New Roman" w:hAnsi="Times New Roman" w:cs="Times New Roman"/>
          <w:sz w:val="24"/>
          <w:szCs w:val="24"/>
        </w:rPr>
      </w:pPr>
      <w:r w:rsidRPr="000A5346">
        <w:rPr>
          <w:rFonts w:ascii="Times New Roman" w:hAnsi="Times New Roman" w:cs="Times New Roman"/>
          <w:sz w:val="24"/>
          <w:szCs w:val="24"/>
        </w:rPr>
        <w:t>Ονοματεπώνυμο ΚΟΣΜΑΔΑΚΗ ΑΡΓΥΡΩ</w:t>
      </w:r>
    </w:p>
    <w:p w14:paraId="468BC404" w14:textId="08B4EA2F" w:rsidR="000A5346" w:rsidRPr="000A5346" w:rsidRDefault="000A5346" w:rsidP="000A5346">
      <w:pPr>
        <w:jc w:val="both"/>
        <w:rPr>
          <w:rFonts w:ascii="Times New Roman" w:hAnsi="Times New Roman" w:cs="Times New Roman"/>
          <w:sz w:val="24"/>
          <w:szCs w:val="24"/>
        </w:rPr>
      </w:pPr>
      <w:r w:rsidRPr="000A5346">
        <w:rPr>
          <w:rFonts w:ascii="Times New Roman" w:hAnsi="Times New Roman" w:cs="Times New Roman"/>
          <w:sz w:val="24"/>
          <w:szCs w:val="24"/>
        </w:rPr>
        <w:t>Θέση στο φορέα ΑΝΑΠΛΗΡΩΤΡΙΑ ΠΡΟΪΣΤΑΜΕΝΗ ΛΟΓΙΣΤΗΡΙΟΥ</w:t>
      </w:r>
    </w:p>
    <w:p w14:paraId="198A7EE2" w14:textId="1C48EA29" w:rsidR="000A5346" w:rsidRPr="000A5346" w:rsidRDefault="000A5346" w:rsidP="000A5346">
      <w:pPr>
        <w:jc w:val="both"/>
        <w:rPr>
          <w:rFonts w:ascii="Times New Roman" w:hAnsi="Times New Roman" w:cs="Times New Roman"/>
          <w:sz w:val="24"/>
          <w:szCs w:val="24"/>
        </w:rPr>
      </w:pPr>
      <w:r w:rsidRPr="000A5346">
        <w:rPr>
          <w:rFonts w:ascii="Times New Roman" w:hAnsi="Times New Roman" w:cs="Times New Roman"/>
          <w:sz w:val="24"/>
          <w:szCs w:val="24"/>
        </w:rPr>
        <w:t xml:space="preserve">Στοιχεία επικοινωνίας </w:t>
      </w:r>
      <w:hyperlink r:id="rId5" w:history="1">
        <w:r w:rsidRPr="004B28B7">
          <w:rPr>
            <w:rStyle w:val="-"/>
            <w:rFonts w:ascii="Times New Roman" w:hAnsi="Times New Roman" w:cs="Times New Roman"/>
            <w:sz w:val="24"/>
            <w:szCs w:val="24"/>
          </w:rPr>
          <w:t>kosmargyro@gmail.com</w:t>
        </w:r>
      </w:hyperlink>
      <w:r w:rsidRPr="000A5346">
        <w:rPr>
          <w:rFonts w:ascii="Times New Roman" w:hAnsi="Times New Roman" w:cs="Times New Roman"/>
          <w:sz w:val="24"/>
          <w:szCs w:val="24"/>
        </w:rPr>
        <w:t xml:space="preserve"> 6972826003 2132010756</w:t>
      </w:r>
    </w:p>
    <w:p w14:paraId="32B8818D" w14:textId="5C530833" w:rsidR="000A5346" w:rsidRPr="000A5346" w:rsidRDefault="000A5346" w:rsidP="000A5346">
      <w:pPr>
        <w:jc w:val="both"/>
        <w:rPr>
          <w:rFonts w:ascii="Times New Roman" w:hAnsi="Times New Roman" w:cs="Times New Roman"/>
          <w:sz w:val="24"/>
          <w:szCs w:val="24"/>
        </w:rPr>
      </w:pPr>
      <w:r w:rsidRPr="000A5346">
        <w:rPr>
          <w:rFonts w:ascii="Times New Roman" w:hAnsi="Times New Roman" w:cs="Times New Roman"/>
          <w:sz w:val="24"/>
          <w:szCs w:val="24"/>
        </w:rPr>
        <w:t>Ερώτηση</w:t>
      </w:r>
      <w:r w:rsidRPr="00C37490">
        <w:rPr>
          <w:rFonts w:ascii="Times New Roman" w:hAnsi="Times New Roman" w:cs="Times New Roman"/>
          <w:sz w:val="24"/>
          <w:szCs w:val="24"/>
        </w:rPr>
        <w:t xml:space="preserve"> </w:t>
      </w:r>
      <w:r w:rsidRPr="000A5346">
        <w:rPr>
          <w:rFonts w:ascii="Times New Roman" w:hAnsi="Times New Roman" w:cs="Times New Roman"/>
          <w:sz w:val="24"/>
          <w:szCs w:val="24"/>
        </w:rPr>
        <w:t>ΛΟΓΑΡΙΑΣΜΟΣ ΑΝΑΘΕΩΡΗΣΗΣ</w:t>
      </w:r>
    </w:p>
    <w:p w14:paraId="463891F8" w14:textId="77777777" w:rsidR="00EC6CCF" w:rsidRDefault="000A5346" w:rsidP="000A5346">
      <w:pPr>
        <w:jc w:val="both"/>
        <w:rPr>
          <w:rFonts w:ascii="Times New Roman" w:hAnsi="Times New Roman" w:cs="Times New Roman"/>
          <w:sz w:val="24"/>
          <w:szCs w:val="24"/>
        </w:rPr>
      </w:pPr>
      <w:r w:rsidRPr="000A5346">
        <w:rPr>
          <w:rFonts w:ascii="Times New Roman" w:hAnsi="Times New Roman" w:cs="Times New Roman"/>
          <w:sz w:val="24"/>
          <w:szCs w:val="24"/>
        </w:rPr>
        <w:t xml:space="preserve">ΣΥΜΒΑΣΗ ΕΡΓΟΥ (ΧΡΗΜΑΤΟΔΟΤΟΥΜΕΝΟΥ - ΦΙΛΟΔΗΜΟΣ ΙΙ) ΕΧΕΙ ΚΑΛΥΦΘΕΙ ΠΛΗΡΩΣ ΑΠΟ ΤΕΣΣΕΡΙΣ ΛΟΓΑΡΙΑΣΜΟΥΣ ΠΟΥ ΕΧΟΥΝ ΚΑΤΑΤΕΘΕΙ ΑΠΟ ΤΟΝ ΑΝΑΔΟΧΟ. </w:t>
      </w:r>
    </w:p>
    <w:p w14:paraId="7E8C43C0" w14:textId="77777777" w:rsidR="00EC6CCF" w:rsidRDefault="000A5346" w:rsidP="000A5346">
      <w:pPr>
        <w:jc w:val="both"/>
        <w:rPr>
          <w:rFonts w:ascii="Times New Roman" w:hAnsi="Times New Roman" w:cs="Times New Roman"/>
          <w:sz w:val="24"/>
          <w:szCs w:val="24"/>
        </w:rPr>
      </w:pPr>
      <w:r w:rsidRPr="00EC6CCF">
        <w:rPr>
          <w:rFonts w:ascii="Times New Roman" w:hAnsi="Times New Roman" w:cs="Times New Roman"/>
          <w:b/>
          <w:bCs/>
          <w:sz w:val="24"/>
          <w:szCs w:val="24"/>
        </w:rPr>
        <w:t>ΚΑΤΑΤΙΘΕΤΑΙ ΚΑΙ 5ος ΛΟΓΑΡΙΑΣΜΟΣ ΑΝΑΘΕΩΡΗΣΗΣ</w:t>
      </w:r>
      <w:r w:rsidRPr="000A534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13DDE9A" w14:textId="77777777" w:rsidR="0063070F" w:rsidRPr="0063070F" w:rsidRDefault="000A5346" w:rsidP="000A534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070F">
        <w:rPr>
          <w:rFonts w:ascii="Times New Roman" w:hAnsi="Times New Roman" w:cs="Times New Roman"/>
          <w:b/>
          <w:bCs/>
          <w:sz w:val="24"/>
          <w:szCs w:val="24"/>
        </w:rPr>
        <w:t xml:space="preserve">ΧΡΕΙΑΖΕΤΑΙ ΣΥΜΠΛΗΡΩΜΑΤΙΚΗ ΣΥΜΒΑΣΗ? </w:t>
      </w:r>
    </w:p>
    <w:p w14:paraId="32A9112B" w14:textId="77777777" w:rsidR="0063070F" w:rsidRDefault="0063070F" w:rsidP="0063070F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C74CE21" w14:textId="5D918506" w:rsidR="001A1283" w:rsidRPr="0063070F" w:rsidRDefault="000A5346" w:rsidP="000A534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070F">
        <w:rPr>
          <w:rFonts w:ascii="Times New Roman" w:hAnsi="Times New Roman" w:cs="Times New Roman"/>
          <w:sz w:val="24"/>
          <w:szCs w:val="24"/>
        </w:rPr>
        <w:t>ΠΟΙΑ ΤΑ ΔΙΚΑΙΟΛΟΓΗΤΙΚΑ ΤΟΥ ΧΡΗΜΑΤΙΚΟΥ ΕΝΤΑΛΜΑΤΟΣ ΠΛΗΡΩΜΗΣ? ΕΥΧΑΡΙΣΤΩ</w:t>
      </w:r>
    </w:p>
    <w:p w14:paraId="6DECEB3C" w14:textId="3509591B" w:rsidR="00131060" w:rsidRDefault="00131060" w:rsidP="000A534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8CEF6E" w14:textId="77777777" w:rsidR="00131060" w:rsidRPr="0098708A" w:rsidRDefault="00131060" w:rsidP="0013106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708A">
        <w:rPr>
          <w:rFonts w:ascii="Times New Roman" w:hAnsi="Times New Roman" w:cs="Times New Roman"/>
          <w:b/>
          <w:bCs/>
          <w:sz w:val="24"/>
          <w:szCs w:val="24"/>
        </w:rPr>
        <w:t>Απάντηση:</w:t>
      </w:r>
    </w:p>
    <w:p w14:paraId="19CA2BF3" w14:textId="77777777" w:rsidR="00131060" w:rsidRPr="00366F88" w:rsidRDefault="00131060" w:rsidP="0013106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2E4E3D" w14:textId="77777777" w:rsidR="00131060" w:rsidRPr="00E37557" w:rsidRDefault="00131060" w:rsidP="00131060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D355E">
        <w:rPr>
          <w:rFonts w:ascii="Times New Roman" w:hAnsi="Times New Roman" w:cs="Times New Roman"/>
          <w:b/>
          <w:bCs/>
          <w:sz w:val="24"/>
          <w:szCs w:val="24"/>
        </w:rPr>
        <w:t>Το ποσό της αναθεώρησης καταβάλλεται από τις πιστώσεις του έργου, χωρίς να απαιτείται η προηγούμενη σύνταξη ανακεφαλαιωτικού πίνακα εργασιών</w:t>
      </w:r>
      <w:r w:rsidRPr="00E37557">
        <w:rPr>
          <w:rFonts w:ascii="Times New Roman" w:hAnsi="Times New Roman" w:cs="Times New Roman"/>
          <w:sz w:val="24"/>
          <w:szCs w:val="24"/>
        </w:rPr>
        <w:t xml:space="preserve">. </w:t>
      </w:r>
      <w:r w:rsidRPr="00E37557">
        <w:rPr>
          <w:rFonts w:ascii="Times New Roman" w:hAnsi="Times New Roman" w:cs="Times New Roman"/>
          <w:i/>
          <w:iCs/>
          <w:sz w:val="24"/>
          <w:szCs w:val="24"/>
        </w:rPr>
        <w:t>(παρ. 15 Άρθρου 153 Ν. 4412/2016 «Αναθεωρητική περίοδος για τις βασικές τιμές ημερομισθίων, υλικών, μισθωμάτων και μηχανημάτων - Εξουσιοδοτικές διατάξεις»).</w:t>
      </w:r>
    </w:p>
    <w:p w14:paraId="44463922" w14:textId="77777777" w:rsidR="00847712" w:rsidRDefault="00847712" w:rsidP="00847712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37557">
        <w:rPr>
          <w:rFonts w:ascii="Times New Roman" w:hAnsi="Times New Roman" w:cs="Times New Roman"/>
          <w:sz w:val="24"/>
          <w:szCs w:val="24"/>
        </w:rPr>
        <w:t xml:space="preserve">Οι λογαριασμοί συντάσσονται πάντοτε ανακεφαλαιωτικοί και συνοδεύονται ιδίως, από ανακεφαλαιωτικό συνοπτικό πίνακα των επιμετρήσεων εργασιών που εκτελέσθηκαν από την αρχή του έργου, από τα παραστατικά στοιχεία των απολογιστικών εργασιών, </w:t>
      </w:r>
      <w:r w:rsidRPr="00E37557">
        <w:rPr>
          <w:rFonts w:ascii="Times New Roman" w:hAnsi="Times New Roman" w:cs="Times New Roman"/>
          <w:b/>
          <w:bCs/>
          <w:sz w:val="24"/>
          <w:szCs w:val="24"/>
        </w:rPr>
        <w:t>από τον πίνακα του υπολογισμού της αναθεώρησης</w:t>
      </w:r>
      <w:r w:rsidRPr="00E37557">
        <w:rPr>
          <w:rFonts w:ascii="Times New Roman" w:hAnsi="Times New Roman" w:cs="Times New Roman"/>
          <w:sz w:val="24"/>
          <w:szCs w:val="24"/>
        </w:rPr>
        <w:t xml:space="preserve"> ….</w:t>
      </w:r>
      <w:r w:rsidRPr="0098708A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proofErr w:type="spellStart"/>
      <w:r w:rsidRPr="0098708A">
        <w:rPr>
          <w:rFonts w:ascii="Times New Roman" w:hAnsi="Times New Roman" w:cs="Times New Roman"/>
          <w:i/>
          <w:iCs/>
          <w:sz w:val="24"/>
          <w:szCs w:val="24"/>
        </w:rPr>
        <w:t>εδ</w:t>
      </w:r>
      <w:proofErr w:type="spellEnd"/>
      <w:r w:rsidRPr="0098708A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Pr="0098708A">
        <w:rPr>
          <w:rFonts w:ascii="Times New Roman" w:hAnsi="Times New Roman" w:cs="Times New Roman"/>
          <w:i/>
          <w:iCs/>
          <w:sz w:val="24"/>
          <w:szCs w:val="24"/>
        </w:rPr>
        <w:t>α΄παρ</w:t>
      </w:r>
      <w:proofErr w:type="spellEnd"/>
      <w:r w:rsidRPr="0098708A">
        <w:rPr>
          <w:rFonts w:ascii="Times New Roman" w:hAnsi="Times New Roman" w:cs="Times New Roman"/>
          <w:i/>
          <w:iCs/>
          <w:sz w:val="24"/>
          <w:szCs w:val="24"/>
        </w:rPr>
        <w:t>. 7 Άρθ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98708A">
        <w:rPr>
          <w:rFonts w:ascii="Times New Roman" w:hAnsi="Times New Roman" w:cs="Times New Roman"/>
          <w:i/>
          <w:iCs/>
          <w:sz w:val="24"/>
          <w:szCs w:val="24"/>
        </w:rPr>
        <w:t xml:space="preserve"> 152 Ν. 4412/2016 «Λογαριασμοί»)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0E7C5833" w14:textId="77777777" w:rsidR="00131060" w:rsidRDefault="00131060" w:rsidP="00131060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Το αίτημα για αποπληρωμή του ποσού των Αναθεωρήσεων μπορεί να εγερθεί από τον Ανάδοχο και να πληρωθεί οποτεδήποτε εντός του διαστήματος που διαρκεί η Σύμβαση κατασκευής έως και την Παραλαβή του Έργου. </w:t>
      </w:r>
      <w:r w:rsidRPr="004F723D">
        <w:rPr>
          <w:rFonts w:ascii="Times New Roman" w:hAnsi="Times New Roman" w:cs="Times New Roman"/>
          <w:i/>
          <w:iCs/>
          <w:sz w:val="24"/>
          <w:szCs w:val="24"/>
        </w:rPr>
        <w:t xml:space="preserve">(Ενώ δεν είναι επιτρεπτή η επ’ ευκαιρία της προσωρινής παραλαβής προβολή οικονομικών απαιτήσεων από τον ανάδοχο, η οποία γίνεται με τον </w:t>
      </w:r>
      <w:proofErr w:type="spellStart"/>
      <w:r w:rsidRPr="004F723D">
        <w:rPr>
          <w:rFonts w:ascii="Times New Roman" w:hAnsi="Times New Roman" w:cs="Times New Roman"/>
          <w:i/>
          <w:iCs/>
          <w:sz w:val="24"/>
          <w:szCs w:val="24"/>
        </w:rPr>
        <w:t>προτελικό</w:t>
      </w:r>
      <w:proofErr w:type="spellEnd"/>
      <w:r w:rsidRPr="004F723D">
        <w:rPr>
          <w:rFonts w:ascii="Times New Roman" w:hAnsi="Times New Roman" w:cs="Times New Roman"/>
          <w:i/>
          <w:iCs/>
          <w:sz w:val="24"/>
          <w:szCs w:val="24"/>
        </w:rPr>
        <w:t xml:space="preserve"> και στην περίπτωση της οριστικής παραλαβής με τον τελικό λογαριασμό. </w:t>
      </w:r>
      <w:proofErr w:type="spellStart"/>
      <w:r w:rsidRPr="004F723D">
        <w:rPr>
          <w:rFonts w:ascii="Times New Roman" w:hAnsi="Times New Roman" w:cs="Times New Roman"/>
          <w:i/>
          <w:iCs/>
          <w:sz w:val="24"/>
          <w:szCs w:val="24"/>
        </w:rPr>
        <w:t>ΣτΕ</w:t>
      </w:r>
      <w:proofErr w:type="spellEnd"/>
      <w:r w:rsidRPr="004F723D">
        <w:rPr>
          <w:rFonts w:ascii="Times New Roman" w:hAnsi="Times New Roman" w:cs="Times New Roman"/>
          <w:i/>
          <w:iCs/>
          <w:sz w:val="24"/>
          <w:szCs w:val="24"/>
        </w:rPr>
        <w:t xml:space="preserve"> 3485/94, </w:t>
      </w:r>
      <w:proofErr w:type="spellStart"/>
      <w:r w:rsidRPr="004F723D">
        <w:rPr>
          <w:rFonts w:ascii="Times New Roman" w:hAnsi="Times New Roman" w:cs="Times New Roman"/>
          <w:i/>
          <w:iCs/>
          <w:sz w:val="24"/>
          <w:szCs w:val="24"/>
        </w:rPr>
        <w:t>ΣτΕ</w:t>
      </w:r>
      <w:proofErr w:type="spellEnd"/>
      <w:r w:rsidRPr="004F723D">
        <w:rPr>
          <w:rFonts w:ascii="Times New Roman" w:hAnsi="Times New Roman" w:cs="Times New Roman"/>
          <w:i/>
          <w:iCs/>
          <w:sz w:val="24"/>
          <w:szCs w:val="24"/>
        </w:rPr>
        <w:t xml:space="preserve"> 276/2001)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47817C4A" w14:textId="5AA32D75" w:rsidR="00847712" w:rsidRDefault="00847712" w:rsidP="0084771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7712">
        <w:rPr>
          <w:rFonts w:ascii="Times New Roman" w:hAnsi="Times New Roman" w:cs="Times New Roman"/>
          <w:b/>
          <w:bCs/>
          <w:sz w:val="24"/>
          <w:szCs w:val="24"/>
        </w:rPr>
        <w:t xml:space="preserve">Η μη συμπερίληψη της Αναθεώρησης σε ΑΠΕ σημαίνει προφανώς ότι δεν μπορεί να αποτελέσει αντικείμενο συμπληρωματικής Σύμβασης ή ανάλωσης αντίστοιχου ποσού από το κονδύλι των απροβλέπτων.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113C875" w14:textId="77777777" w:rsidR="00C37490" w:rsidRPr="00847712" w:rsidRDefault="00C37490" w:rsidP="0084771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1302576" w14:textId="77777777" w:rsidR="00C37490" w:rsidRPr="00C37490" w:rsidRDefault="00C37490" w:rsidP="00C37490">
      <w:pPr>
        <w:spacing w:line="233" w:lineRule="atLeast"/>
        <w:jc w:val="both"/>
        <w:rPr>
          <w:rFonts w:ascii="Calibri" w:eastAsia="Times New Roman" w:hAnsi="Calibri" w:cs="Calibri"/>
          <w:lang w:eastAsia="el-GR"/>
        </w:rPr>
      </w:pPr>
      <w:r w:rsidRPr="00C37490">
        <w:rPr>
          <w:rFonts w:ascii="Times New Roman" w:eastAsia="Times New Roman" w:hAnsi="Times New Roman" w:cs="Times New Roman"/>
          <w:sz w:val="24"/>
          <w:szCs w:val="24"/>
          <w:lang w:eastAsia="el-GR"/>
        </w:rPr>
        <w:lastRenderedPageBreak/>
        <w:t>Στη διάθεσή σας για περαιτέρω.</w:t>
      </w:r>
    </w:p>
    <w:p w14:paraId="5F1A04CB" w14:textId="77777777" w:rsidR="00C37490" w:rsidRPr="00C37490" w:rsidRDefault="00C37490" w:rsidP="00C37490">
      <w:pPr>
        <w:spacing w:line="233" w:lineRule="atLeast"/>
        <w:jc w:val="both"/>
        <w:rPr>
          <w:rFonts w:ascii="Calibri" w:eastAsia="Times New Roman" w:hAnsi="Calibri" w:cs="Calibri"/>
          <w:lang w:eastAsia="el-GR"/>
        </w:rPr>
      </w:pPr>
      <w:r w:rsidRPr="00C37490">
        <w:rPr>
          <w:rFonts w:ascii="Times New Roman" w:eastAsia="Times New Roman" w:hAnsi="Times New Roman" w:cs="Times New Roman"/>
          <w:sz w:val="24"/>
          <w:szCs w:val="24"/>
          <w:lang w:eastAsia="el-GR"/>
        </w:rPr>
        <w:t>Με εκτίμηση</w:t>
      </w:r>
    </w:p>
    <w:p w14:paraId="0436D35D" w14:textId="77777777" w:rsidR="00C37490" w:rsidRPr="00C37490" w:rsidRDefault="00C37490" w:rsidP="00C37490">
      <w:pPr>
        <w:spacing w:line="233" w:lineRule="atLeast"/>
        <w:jc w:val="both"/>
        <w:rPr>
          <w:rFonts w:ascii="Calibri" w:eastAsia="Times New Roman" w:hAnsi="Calibri" w:cs="Calibri"/>
          <w:lang w:eastAsia="el-GR"/>
        </w:rPr>
      </w:pPr>
      <w:r w:rsidRPr="00C37490">
        <w:rPr>
          <w:rFonts w:ascii="Times New Roman" w:eastAsia="Times New Roman" w:hAnsi="Times New Roman" w:cs="Times New Roman"/>
          <w:b/>
          <w:bCs/>
          <w:i/>
          <w:iCs/>
          <w:color w:val="7030A0"/>
          <w:sz w:val="24"/>
          <w:szCs w:val="24"/>
          <w:lang w:eastAsia="el-GR"/>
        </w:rPr>
        <w:t>ΖΗΣΗΣ ΠΑΠΑΣΤΑΜΑΤΗΣ</w:t>
      </w:r>
    </w:p>
    <w:p w14:paraId="465754AD" w14:textId="77777777" w:rsidR="00C37490" w:rsidRPr="00C37490" w:rsidRDefault="00C37490" w:rsidP="00C37490">
      <w:pPr>
        <w:spacing w:line="233" w:lineRule="atLeast"/>
        <w:jc w:val="both"/>
        <w:rPr>
          <w:rFonts w:ascii="Calibri" w:eastAsia="Times New Roman" w:hAnsi="Calibri" w:cs="Calibri"/>
          <w:lang w:eastAsia="el-GR"/>
        </w:rPr>
      </w:pPr>
      <w:proofErr w:type="spellStart"/>
      <w:r w:rsidRPr="00C37490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val="en-US" w:eastAsia="el-GR"/>
        </w:rPr>
        <w:t>dimosies</w:t>
      </w:r>
      <w:proofErr w:type="spellEnd"/>
      <w:r w:rsidRPr="00C37490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el-GR"/>
        </w:rPr>
        <w:t>-</w:t>
      </w:r>
      <w:proofErr w:type="spellStart"/>
      <w:r w:rsidRPr="00C37490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val="en-US" w:eastAsia="el-GR"/>
        </w:rPr>
        <w:t>symvaseis</w:t>
      </w:r>
      <w:proofErr w:type="spellEnd"/>
      <w:r w:rsidRPr="00C37490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el-GR"/>
        </w:rPr>
        <w:t>.</w:t>
      </w:r>
      <w:proofErr w:type="spellStart"/>
      <w:r w:rsidRPr="00C37490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el-GR"/>
        </w:rPr>
        <w:t>gr</w:t>
      </w:r>
      <w:proofErr w:type="spellEnd"/>
    </w:p>
    <w:p w14:paraId="1F584C0A" w14:textId="77777777" w:rsidR="00C37490" w:rsidRPr="00C37490" w:rsidRDefault="00C37490" w:rsidP="00C37490">
      <w:pPr>
        <w:spacing w:line="233" w:lineRule="atLeast"/>
        <w:jc w:val="both"/>
        <w:rPr>
          <w:rFonts w:ascii="Calibri" w:eastAsia="Times New Roman" w:hAnsi="Calibri" w:cs="Calibri"/>
          <w:lang w:eastAsia="el-GR"/>
        </w:rPr>
      </w:pPr>
      <w:r w:rsidRPr="00C37490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el-GR"/>
        </w:rPr>
        <w:t>email</w:t>
      </w:r>
      <w:r w:rsidRPr="00C37490">
        <w:rPr>
          <w:rFonts w:ascii="Times New Roman" w:eastAsia="Times New Roman" w:hAnsi="Times New Roman" w:cs="Times New Roman"/>
          <w:color w:val="FF0000"/>
          <w:sz w:val="24"/>
          <w:szCs w:val="24"/>
          <w:lang w:eastAsia="el-GR"/>
        </w:rPr>
        <w:t>: </w:t>
      </w:r>
      <w:proofErr w:type="spellStart"/>
      <w:r w:rsidRPr="00C37490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val="en-US" w:eastAsia="el-GR"/>
        </w:rPr>
        <w:t>zpapastamatis</w:t>
      </w:r>
      <w:proofErr w:type="spellEnd"/>
      <w:r w:rsidRPr="00C37490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eastAsia="el-GR"/>
        </w:rPr>
        <w:t>@</w:t>
      </w:r>
      <w:proofErr w:type="spellStart"/>
      <w:r w:rsidRPr="00C37490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val="en-US" w:eastAsia="el-GR"/>
        </w:rPr>
        <w:t>gmail</w:t>
      </w:r>
      <w:proofErr w:type="spellEnd"/>
      <w:r w:rsidRPr="00C37490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eastAsia="el-GR"/>
        </w:rPr>
        <w:t>.</w:t>
      </w:r>
      <w:r w:rsidRPr="00C37490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val="en-US" w:eastAsia="el-GR"/>
        </w:rPr>
        <w:t>com</w:t>
      </w:r>
    </w:p>
    <w:p w14:paraId="1969D149" w14:textId="77777777" w:rsidR="00C37490" w:rsidRPr="00C37490" w:rsidRDefault="00C37490" w:rsidP="00C37490">
      <w:pPr>
        <w:spacing w:line="233" w:lineRule="atLeast"/>
        <w:jc w:val="both"/>
        <w:rPr>
          <w:rFonts w:ascii="Calibri" w:eastAsia="Times New Roman" w:hAnsi="Calibri" w:cs="Calibri"/>
          <w:lang w:eastAsia="el-GR"/>
        </w:rPr>
      </w:pPr>
      <w:proofErr w:type="spellStart"/>
      <w:r w:rsidRPr="00C37490">
        <w:rPr>
          <w:rFonts w:ascii="Times New Roman" w:eastAsia="Times New Roman" w:hAnsi="Times New Roman" w:cs="Times New Roman"/>
          <w:sz w:val="24"/>
          <w:szCs w:val="24"/>
          <w:lang w:eastAsia="el-GR"/>
        </w:rPr>
        <w:t>Τηλ</w:t>
      </w:r>
      <w:proofErr w:type="spellEnd"/>
      <w:r w:rsidRPr="00C37490">
        <w:rPr>
          <w:rFonts w:ascii="Times New Roman" w:eastAsia="Times New Roman" w:hAnsi="Times New Roman" w:cs="Times New Roman"/>
          <w:sz w:val="24"/>
          <w:szCs w:val="24"/>
          <w:lang w:eastAsia="el-GR"/>
        </w:rPr>
        <w:t>. Επικοινωνίας :</w:t>
      </w:r>
      <w:r w:rsidRPr="00C37490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 6945558980</w:t>
      </w:r>
    </w:p>
    <w:p w14:paraId="42AC2179" w14:textId="77777777" w:rsidR="00131060" w:rsidRPr="000A5346" w:rsidRDefault="00131060" w:rsidP="000A534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31060" w:rsidRPr="000A534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4016D"/>
    <w:multiLevelType w:val="hybridMultilevel"/>
    <w:tmpl w:val="E5B057A8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346"/>
    <w:rsid w:val="000A5346"/>
    <w:rsid w:val="00131060"/>
    <w:rsid w:val="001A1283"/>
    <w:rsid w:val="001D355E"/>
    <w:rsid w:val="00366F88"/>
    <w:rsid w:val="0063070F"/>
    <w:rsid w:val="00847712"/>
    <w:rsid w:val="00C37490"/>
    <w:rsid w:val="00EC6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EB0B1"/>
  <w15:chartTrackingRefBased/>
  <w15:docId w15:val="{7C79A955-A0D6-450F-8F6B-429F7B907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A5346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0A5346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6307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5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smargyr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315</Words>
  <Characters>1701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ΠΑΠΑΣΤΑΜΑΤΗΣ, ΖΗΣΗΣ</dc:creator>
  <cp:keywords/>
  <dc:description/>
  <cp:lastModifiedBy>ΠΑΠΑΣΤΑΜΑΤΗΣ, ΖΗΣΗΣ</cp:lastModifiedBy>
  <cp:revision>8</cp:revision>
  <dcterms:created xsi:type="dcterms:W3CDTF">2023-05-12T08:27:00Z</dcterms:created>
  <dcterms:modified xsi:type="dcterms:W3CDTF">2023-09-08T09:08:00Z</dcterms:modified>
</cp:coreProperties>
</file>