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308"/>
        <w:gridCol w:w="1153"/>
        <w:gridCol w:w="4184"/>
      </w:tblGrid>
      <w:tr w:rsidR="005B502B" w14:paraId="75BA8E04" w14:textId="77777777">
        <w:tc>
          <w:tcPr>
            <w:tcW w:w="4308" w:type="dxa"/>
            <w:tcBorders>
              <w:bottom w:val="nil"/>
            </w:tcBorders>
          </w:tcPr>
          <w:p w14:paraId="7382DF01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14:paraId="7EB221B2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84" w:type="dxa"/>
            <w:tcBorders>
              <w:bottom w:val="nil"/>
            </w:tcBorders>
          </w:tcPr>
          <w:p w14:paraId="12C39F14" w14:textId="4B2A696F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B502B" w14:paraId="1EAF00F2" w14:textId="77777777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10E721CC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ΕΛΛΗΝΙΚΗ ΔΗΜΟΚΡΑΤΙΑ</w:t>
            </w:r>
          </w:p>
          <w:p w14:paraId="0E0849C8" w14:textId="7078B2C7" w:rsidR="005B502B" w:rsidRPr="00FD0411" w:rsidRDefault="00FD0411">
            <w:pPr>
              <w:spacing w:after="0" w:line="240" w:lineRule="auto"/>
              <w:ind w:right="-57"/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FD0411">
              <w:rPr>
                <w:rFonts w:cs="Arial"/>
                <w:bCs/>
                <w:i/>
                <w:iCs/>
                <w:sz w:val="22"/>
                <w:szCs w:val="22"/>
              </w:rPr>
              <w:t>ΥΠΟΥΡΓΕΙΟ/</w:t>
            </w:r>
            <w:r w:rsidR="00531016" w:rsidRPr="00FD0411">
              <w:rPr>
                <w:rFonts w:cs="Arial"/>
                <w:bCs/>
                <w:i/>
                <w:iCs/>
                <w:sz w:val="22"/>
                <w:szCs w:val="22"/>
              </w:rPr>
              <w:t>ΠΕΡΙΦΕΡΕΙΑ</w:t>
            </w:r>
            <w:r w:rsidRPr="00FD0411">
              <w:rPr>
                <w:rFonts w:cs="Arial"/>
                <w:bCs/>
                <w:i/>
                <w:iCs/>
                <w:sz w:val="22"/>
                <w:szCs w:val="22"/>
              </w:rPr>
              <w:t>/ΔΗΜΟΣ</w:t>
            </w:r>
            <w:r w:rsidR="00531016" w:rsidRPr="00FD0411">
              <w:rPr>
                <w:rFonts w:cs="Arial"/>
                <w:bCs/>
                <w:i/>
                <w:iCs/>
                <w:sz w:val="22"/>
                <w:szCs w:val="22"/>
              </w:rPr>
              <w:t>………………………</w:t>
            </w:r>
          </w:p>
          <w:p w14:paraId="6F0339BF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ΓΕΝ.Δ/ΝΣΗ  ΥΠΟΔΟΜΩΝ</w:t>
            </w:r>
          </w:p>
          <w:p w14:paraId="69CB4826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Δ/ΝΣΗ ΤΕΧΝΙΚΩΝ ΕΡΓΩΝ</w:t>
            </w:r>
          </w:p>
          <w:p w14:paraId="369BCC12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ΤΜΗΜΑ  ...................</w:t>
            </w:r>
          </w:p>
          <w:p w14:paraId="11F0A875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eastAsia="Times New Roman" w:cs="Arial"/>
                <w:sz w:val="22"/>
                <w:szCs w:val="22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</w:rPr>
              <w:t>Ταχ</w:t>
            </w:r>
            <w:proofErr w:type="spellEnd"/>
            <w:r>
              <w:rPr>
                <w:rFonts w:eastAsia="Times New Roman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22"/>
                <w:szCs w:val="22"/>
              </w:rPr>
              <w:t>Δνση</w:t>
            </w:r>
            <w:proofErr w:type="spellEnd"/>
            <w:r>
              <w:rPr>
                <w:rFonts w:eastAsia="Times New Roman" w:cs="Arial"/>
                <w:sz w:val="22"/>
                <w:szCs w:val="22"/>
              </w:rPr>
              <w:t xml:space="preserve">: </w:t>
            </w:r>
            <w:r>
              <w:rPr>
                <w:rFonts w:cs="Arial"/>
                <w:sz w:val="22"/>
                <w:szCs w:val="22"/>
              </w:rPr>
              <w:t>………………………</w:t>
            </w:r>
            <w:r>
              <w:rPr>
                <w:rFonts w:eastAsia="Times New Roman"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Αθήνα</w:t>
            </w:r>
          </w:p>
          <w:p w14:paraId="587B42C8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eastAsia="Times New Roman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</w:rPr>
              <w:t>Ταχ</w:t>
            </w:r>
            <w:proofErr w:type="spellEnd"/>
            <w:r>
              <w:rPr>
                <w:rFonts w:eastAsia="Times New Roman" w:cs="Arial"/>
                <w:sz w:val="22"/>
                <w:szCs w:val="22"/>
              </w:rPr>
              <w:t xml:space="preserve">. Κώδικας: </w:t>
            </w:r>
            <w:r>
              <w:rPr>
                <w:rFonts w:cs="Arial"/>
                <w:sz w:val="22"/>
                <w:szCs w:val="22"/>
              </w:rPr>
              <w:t>………………………</w:t>
            </w:r>
          </w:p>
          <w:p w14:paraId="0BBDC7EE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Πληροφορίες: ………………………</w:t>
            </w:r>
          </w:p>
          <w:p w14:paraId="0AAB9DB3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Αρ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  <w:r>
              <w:rPr>
                <w:rFonts w:eastAsia="Times New Roman" w:cs="Arial"/>
                <w:sz w:val="22"/>
                <w:lang w:val="en-US"/>
              </w:rPr>
              <w:t>fax</w:t>
            </w:r>
            <w:r>
              <w:rPr>
                <w:rFonts w:cs="Arial"/>
                <w:sz w:val="22"/>
                <w:szCs w:val="22"/>
              </w:rPr>
              <w:t>: ………………………</w:t>
            </w:r>
          </w:p>
          <w:p w14:paraId="74CDA441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Email</w:t>
            </w:r>
            <w:r>
              <w:rPr>
                <w:rFonts w:cs="Arial"/>
                <w:sz w:val="22"/>
                <w:szCs w:val="22"/>
              </w:rPr>
              <w:t>: ………………………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02355B7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369C09F3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B367929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3D2D11F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9AD40B8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26989E00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47F22098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ED942B5" w14:textId="37E220CF" w:rsidR="005B502B" w:rsidRPr="00F04C9F" w:rsidRDefault="00283D52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 w:rsidRPr="00FD0411">
              <w:rPr>
                <w:rFonts w:cs="Arial"/>
                <w:i/>
                <w:iCs/>
                <w:sz w:val="22"/>
                <w:szCs w:val="22"/>
              </w:rPr>
              <w:t>…(Πόλη)</w:t>
            </w:r>
            <w:r w:rsidR="00FD0411" w:rsidRPr="00FD0411">
              <w:rPr>
                <w:rFonts w:cs="Arial"/>
                <w:i/>
                <w:iCs/>
                <w:sz w:val="22"/>
                <w:szCs w:val="22"/>
              </w:rPr>
              <w:t>..</w:t>
            </w:r>
            <w:r w:rsidR="00531016" w:rsidRPr="00FD0411">
              <w:rPr>
                <w:rFonts w:cs="Arial"/>
                <w:i/>
                <w:iCs/>
                <w:sz w:val="22"/>
                <w:szCs w:val="22"/>
              </w:rPr>
              <w:t>,  ............................../</w:t>
            </w:r>
            <w:r w:rsidR="00531016">
              <w:rPr>
                <w:rFonts w:cs="Arial"/>
                <w:sz w:val="22"/>
                <w:szCs w:val="22"/>
              </w:rPr>
              <w:t>20</w:t>
            </w:r>
            <w:r w:rsidR="008F359D">
              <w:rPr>
                <w:rFonts w:cs="Arial"/>
                <w:sz w:val="22"/>
                <w:szCs w:val="22"/>
              </w:rPr>
              <w:t>2</w:t>
            </w:r>
            <w:r w:rsidR="00F04C9F">
              <w:rPr>
                <w:rFonts w:cs="Arial"/>
                <w:sz w:val="22"/>
                <w:szCs w:val="22"/>
              </w:rPr>
              <w:t>5</w:t>
            </w:r>
          </w:p>
          <w:p w14:paraId="5FE0EB46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Αρ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Arial"/>
                <w:sz w:val="22"/>
                <w:szCs w:val="22"/>
              </w:rPr>
              <w:t>Πρωτ</w:t>
            </w:r>
            <w:proofErr w:type="spellEnd"/>
            <w:r>
              <w:rPr>
                <w:rFonts w:cs="Arial"/>
                <w:sz w:val="22"/>
                <w:szCs w:val="22"/>
              </w:rPr>
              <w:t>.: ………………………</w:t>
            </w:r>
          </w:p>
          <w:p w14:paraId="52AECE3F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72B1D5B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6C11F70F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083FF3D6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3941F3EB" w14:textId="46886CFF" w:rsidR="006E6EBE" w:rsidRPr="006E6EBE" w:rsidRDefault="006E6EBE" w:rsidP="006E6EBE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Προς </w:t>
            </w:r>
            <w:r w:rsidRPr="008F359D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14:paraId="679FD7C2" w14:textId="15AF203B" w:rsidR="006E6EBE" w:rsidRPr="006E6EBE" w:rsidRDefault="006E6EBE" w:rsidP="006E6EBE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 w:rsidRPr="006E6EBE">
              <w:rPr>
                <w:rFonts w:cs="Arial"/>
                <w:sz w:val="22"/>
                <w:szCs w:val="22"/>
              </w:rPr>
              <w:t>Ανάδοχο  του έργου:</w:t>
            </w:r>
          </w:p>
          <w:p w14:paraId="187A161C" w14:textId="3C6FEFD5" w:rsidR="005B502B" w:rsidRDefault="006E6EBE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……………………..</w:t>
            </w:r>
          </w:p>
        </w:tc>
      </w:tr>
    </w:tbl>
    <w:p w14:paraId="59DA1F5C" w14:textId="2D8F7094" w:rsid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9306"/>
      </w:tblGrid>
      <w:tr w:rsidR="006778EB" w:rsidRPr="006778EB" w14:paraId="3FE19661" w14:textId="77777777" w:rsidTr="0059788F">
        <w:trPr>
          <w:cantSplit/>
          <w:trHeight w:val="63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7DBE3B" w14:textId="77777777" w:rsidR="006778EB" w:rsidRPr="006778EB" w:rsidRDefault="006778EB" w:rsidP="006778EB">
            <w:pPr>
              <w:spacing w:after="0"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6778EB">
              <w:rPr>
                <w:rFonts w:eastAsia="Calibri" w:cs="Arial"/>
                <w:b/>
                <w:sz w:val="22"/>
                <w:szCs w:val="22"/>
              </w:rPr>
              <w:t>ΘΕΜΑ:</w:t>
            </w:r>
          </w:p>
          <w:p w14:paraId="4BF7B21A" w14:textId="77777777" w:rsidR="006778EB" w:rsidRPr="006778EB" w:rsidRDefault="006778EB" w:rsidP="006778EB">
            <w:pPr>
              <w:spacing w:after="0"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</w:tcPr>
          <w:p w14:paraId="78787306" w14:textId="77777777" w:rsidR="006778EB" w:rsidRPr="006778EB" w:rsidRDefault="006778EB" w:rsidP="006778EB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6778EB">
              <w:rPr>
                <w:rFonts w:eastAsia="Calibri"/>
                <w:bCs/>
                <w:sz w:val="22"/>
                <w:szCs w:val="22"/>
              </w:rPr>
              <w:t>Ανασύνταξη υποβληθέντος χρονοδιαγράμματος του έργου</w:t>
            </w:r>
            <w:r w:rsidRPr="006778EB">
              <w:rPr>
                <w:rFonts w:eastAsia="Calibri"/>
                <w:sz w:val="22"/>
                <w:szCs w:val="22"/>
              </w:rPr>
              <w:t xml:space="preserve"> «...................» προϋπολογισμού .................. €  αναδόχου ................ ΑΕ.</w:t>
            </w:r>
          </w:p>
        </w:tc>
      </w:tr>
      <w:tr w:rsidR="006778EB" w:rsidRPr="006778EB" w14:paraId="24973475" w14:textId="77777777" w:rsidTr="0059788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52E1FA" w14:textId="77777777" w:rsidR="006778EB" w:rsidRPr="006778EB" w:rsidRDefault="006778EB" w:rsidP="006778EB">
            <w:pPr>
              <w:spacing w:after="0"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6778EB">
              <w:rPr>
                <w:rFonts w:eastAsia="Calibri" w:cs="Arial"/>
                <w:b/>
                <w:sz w:val="22"/>
                <w:szCs w:val="22"/>
              </w:rPr>
              <w:t>ΣΧΕΤ :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</w:tcPr>
          <w:p w14:paraId="22B40C63" w14:textId="318D5B08" w:rsidR="006778EB" w:rsidRPr="006778EB" w:rsidRDefault="006778EB" w:rsidP="006778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6778EB">
              <w:rPr>
                <w:rFonts w:eastAsia="Calibri" w:cs="Arial"/>
                <w:sz w:val="22"/>
                <w:szCs w:val="22"/>
              </w:rPr>
              <w:t xml:space="preserve">Τις διατάξεις του Ν. 4412/2016  “Δημόσιες Συμβάσεις Έργων, Προμηθειών και Υπηρεσιών” (προσαρμογή στις Οδηγίες 2014/24/ΕΕ και 2014/25/ΕΕ).(ΦΕΚΑ147 /08.08.2016 και ειδικότερα τις διατάξεις του Άρθρου 145 </w:t>
            </w:r>
            <w:r w:rsidRPr="006778EB">
              <w:rPr>
                <w:rFonts w:eastAsia="Calibri" w:cs="Arial"/>
                <w:i/>
                <w:iCs/>
                <w:sz w:val="22"/>
                <w:szCs w:val="22"/>
              </w:rPr>
              <w:t>“Χρονοδιάγραμμα κατασκευής”</w:t>
            </w:r>
            <w:r w:rsidRPr="006778EB">
              <w:rPr>
                <w:rFonts w:eastAsia="Calibri" w:cs="Arial"/>
                <w:sz w:val="22"/>
                <w:szCs w:val="22"/>
              </w:rPr>
              <w:t>, του Άρθρου 146</w:t>
            </w:r>
            <w:r w:rsidRPr="006778EB">
              <w:rPr>
                <w:rFonts w:eastAsia="Calibri" w:cs="Arial"/>
                <w:i/>
                <w:iCs/>
                <w:sz w:val="22"/>
                <w:szCs w:val="22"/>
              </w:rPr>
              <w:t xml:space="preserve"> “Ημερολόγιο του έργου”,</w:t>
            </w:r>
            <w:r w:rsidRPr="006778EB">
              <w:rPr>
                <w:rFonts w:eastAsia="Calibri" w:cs="Arial"/>
                <w:sz w:val="22"/>
                <w:szCs w:val="22"/>
              </w:rPr>
              <w:t xml:space="preserve"> του Άρθρου 147</w:t>
            </w:r>
            <w:r w:rsidRPr="006778EB">
              <w:rPr>
                <w:rFonts w:eastAsia="Calibri" w:cs="Arial"/>
                <w:i/>
                <w:iCs/>
                <w:sz w:val="22"/>
                <w:szCs w:val="22"/>
              </w:rPr>
              <w:t xml:space="preserve"> “Προθεσμίες”</w:t>
            </w:r>
            <w:r w:rsidRPr="006778EB">
              <w:rPr>
                <w:rFonts w:eastAsia="Calibri" w:cs="Arial"/>
                <w:sz w:val="22"/>
                <w:szCs w:val="22"/>
              </w:rPr>
              <w:t xml:space="preserve"> και του </w:t>
            </w:r>
            <w:hyperlink r:id="rId6" w:anchor="art148" w:history="1">
              <w:r w:rsidRPr="006778EB">
                <w:rPr>
                  <w:rFonts w:eastAsia="Calibri" w:cs="Arial"/>
                  <w:sz w:val="22"/>
                  <w:szCs w:val="22"/>
                </w:rPr>
                <w:t>Άρθρου 148</w:t>
              </w:r>
            </w:hyperlink>
            <w:r w:rsidRPr="006778EB">
              <w:rPr>
                <w:rFonts w:eastAsia="Calibri" w:cs="Arial"/>
                <w:sz w:val="22"/>
                <w:szCs w:val="22"/>
              </w:rPr>
              <w:t xml:space="preserve"> -</w:t>
            </w:r>
            <w:r w:rsidRPr="006778EB">
              <w:rPr>
                <w:rFonts w:eastAsia="Calibri" w:cs="Arial"/>
                <w:i/>
                <w:iCs/>
                <w:sz w:val="22"/>
                <w:szCs w:val="22"/>
              </w:rPr>
              <w:t xml:space="preserve"> “Ποινικές ρήτρες για παραβίαση προθεσμιών έργου” </w:t>
            </w:r>
            <w:r w:rsidR="00F04C9F">
              <w:rPr>
                <w:rFonts w:eastAsia="Calibri" w:cs="Arial"/>
                <w:i/>
                <w:iCs/>
                <w:sz w:val="22"/>
                <w:szCs w:val="22"/>
              </w:rPr>
              <w:t>όπως τροποποιήθηκαν με τον ν. 4782/2021</w:t>
            </w:r>
            <w:bookmarkStart w:id="0" w:name="_GoBack"/>
            <w:bookmarkEnd w:id="0"/>
          </w:p>
          <w:p w14:paraId="704C0043" w14:textId="77777777" w:rsidR="006778EB" w:rsidRPr="006778EB" w:rsidRDefault="006778EB" w:rsidP="006778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6778EB">
              <w:rPr>
                <w:rFonts w:eastAsia="Calibri" w:cs="Arial"/>
                <w:sz w:val="22"/>
                <w:szCs w:val="22"/>
              </w:rPr>
              <w:t>Τα συμβατικά τεύχη και ειδικότερα το άρθρο 7 της ΕΣΥ του έργου .(</w:t>
            </w:r>
            <w:r w:rsidRPr="006778EB">
              <w:rPr>
                <w:rFonts w:eastAsia="Calibri" w:cs="Arial"/>
                <w:i/>
                <w:iCs/>
                <w:sz w:val="22"/>
                <w:szCs w:val="22"/>
              </w:rPr>
              <w:t>“Χρονοδιάγραμμα κατασκευής - Προθεσμίες - υπέρβαση προθεσμιών έργου””</w:t>
            </w:r>
          </w:p>
          <w:p w14:paraId="2EB3036D" w14:textId="77777777" w:rsidR="006778EB" w:rsidRPr="006778EB" w:rsidRDefault="006778EB" w:rsidP="006778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6778EB">
              <w:rPr>
                <w:rFonts w:eastAsia="Calibri"/>
                <w:sz w:val="22"/>
                <w:szCs w:val="22"/>
              </w:rPr>
              <w:t xml:space="preserve">Η από .................... αίτησή </w:t>
            </w:r>
            <w:proofErr w:type="spellStart"/>
            <w:r w:rsidRPr="006778EB">
              <w:rPr>
                <w:rFonts w:eastAsia="Calibri"/>
                <w:sz w:val="22"/>
                <w:szCs w:val="22"/>
              </w:rPr>
              <w:t>επανυποβολής</w:t>
            </w:r>
            <w:proofErr w:type="spellEnd"/>
            <w:r w:rsidRPr="006778EB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57C42765" w14:textId="77777777" w:rsidR="006778EB" w:rsidRPr="006778EB" w:rsidRDefault="006778EB" w:rsidP="006778EB">
      <w:pPr>
        <w:spacing w:after="0" w:line="240" w:lineRule="auto"/>
        <w:ind w:firstLine="720"/>
        <w:jc w:val="both"/>
        <w:rPr>
          <w:rFonts w:eastAsia="Calibri" w:cs="Arial"/>
          <w:sz w:val="22"/>
          <w:szCs w:val="22"/>
          <w:lang w:val="en-US"/>
        </w:rPr>
      </w:pPr>
    </w:p>
    <w:p w14:paraId="1B28450E" w14:textId="77777777" w:rsidR="006778EB" w:rsidRPr="006778EB" w:rsidRDefault="006778EB" w:rsidP="006778EB">
      <w:pPr>
        <w:keepNext/>
        <w:spacing w:after="0" w:line="240" w:lineRule="auto"/>
        <w:jc w:val="both"/>
        <w:outlineLvl w:val="1"/>
        <w:rPr>
          <w:rFonts w:eastAsia="Calibri"/>
          <w:color w:val="000000"/>
          <w:sz w:val="22"/>
          <w:szCs w:val="22"/>
        </w:rPr>
      </w:pPr>
      <w:r w:rsidRPr="006778EB">
        <w:rPr>
          <w:rFonts w:eastAsia="Calibri"/>
          <w:color w:val="000000"/>
          <w:sz w:val="22"/>
          <w:szCs w:val="22"/>
        </w:rPr>
        <w:t xml:space="preserve">Σε συνέχεια της παραπάνω σχετικής σας αίτησης, σας επιστρέφουμε το υποβληθέν </w:t>
      </w:r>
      <w:r w:rsidRPr="006778EB">
        <w:rPr>
          <w:rFonts w:eastAsia="Calibri"/>
          <w:bCs/>
          <w:color w:val="000000"/>
          <w:sz w:val="22"/>
          <w:szCs w:val="22"/>
        </w:rPr>
        <w:t>χρονοδιάγραμμα του υπόψη έργου , προκειμένου να ανασυνταχτεί και να ληφθούν υπόψη οι διορθώσεις και αναπροσαρμογές της αλληλουχίας των εργασιών , της προβλεπόμενης απορρόφησης 1.500.000 € για εργασίες μέχρι τέλους του έτους .......και της ανάγκης ολοκλήρωσης σε σύντομο χρονικό διάστημα των εργασιών του τμήματος από Χ.Θ............... έως Χ.Θ..............., για την ασφαλή και ομαλή κυκλοφορία των οχημάτων .</w:t>
      </w:r>
    </w:p>
    <w:p w14:paraId="72EDEB1F" w14:textId="77777777" w:rsidR="006778EB" w:rsidRPr="006778EB" w:rsidRDefault="006778EB" w:rsidP="006778E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firstLine="144"/>
        <w:jc w:val="both"/>
        <w:textAlignment w:val="baseline"/>
        <w:rPr>
          <w:rFonts w:eastAsia="Calibri" w:cs="Arial"/>
          <w:b/>
          <w:sz w:val="22"/>
          <w:szCs w:val="22"/>
        </w:rPr>
      </w:pPr>
    </w:p>
    <w:p w14:paraId="2C61F794" w14:textId="77777777" w:rsidR="006778EB" w:rsidRPr="006778EB" w:rsidRDefault="006778EB" w:rsidP="006778E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firstLine="144"/>
        <w:jc w:val="both"/>
        <w:textAlignment w:val="baseline"/>
        <w:rPr>
          <w:rFonts w:eastAsia="Calibri" w:cs="Arial"/>
          <w:b/>
          <w:sz w:val="22"/>
          <w:szCs w:val="22"/>
        </w:rPr>
      </w:pPr>
      <w:r w:rsidRPr="006778EB">
        <w:rPr>
          <w:rFonts w:eastAsia="Calibri" w:cs="Arial"/>
          <w:b/>
          <w:sz w:val="22"/>
          <w:szCs w:val="22"/>
        </w:rPr>
        <w:t>ΣΥΝΗΜΜΕΝΑ</w:t>
      </w:r>
    </w:p>
    <w:p w14:paraId="4563B139" w14:textId="77777777" w:rsidR="006778EB" w:rsidRPr="006778EB" w:rsidRDefault="006778EB" w:rsidP="006778EB">
      <w:pPr>
        <w:spacing w:after="0" w:line="240" w:lineRule="auto"/>
        <w:jc w:val="both"/>
        <w:rPr>
          <w:rFonts w:eastAsia="Calibri" w:cs="Arial"/>
          <w:sz w:val="22"/>
          <w:szCs w:val="22"/>
          <w:lang w:val="en-US"/>
        </w:rPr>
      </w:pPr>
      <w:r w:rsidRPr="006778EB">
        <w:rPr>
          <w:rFonts w:eastAsia="Calibri"/>
          <w:sz w:val="22"/>
          <w:szCs w:val="22"/>
        </w:rPr>
        <w:t>Το από .............. υποβληθέν χρονοδιάγραμμα</w:t>
      </w:r>
    </w:p>
    <w:p w14:paraId="72DEB1E8" w14:textId="77777777" w:rsidR="006778EB" w:rsidRPr="00D00E2E" w:rsidRDefault="006778EB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</w:tblGrid>
      <w:tr w:rsidR="00D00E2E" w:rsidRPr="00D00E2E" w14:paraId="2DB7E119" w14:textId="77777777" w:rsidTr="0033112F">
        <w:trPr>
          <w:trHeight w:val="2197"/>
        </w:trPr>
        <w:tc>
          <w:tcPr>
            <w:tcW w:w="4261" w:type="dxa"/>
          </w:tcPr>
          <w:p w14:paraId="545BFA58" w14:textId="77777777" w:rsidR="006E6EBE" w:rsidRDefault="006E6EBE" w:rsidP="00D00E2E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sz w:val="22"/>
                <w:szCs w:val="22"/>
              </w:rPr>
            </w:pPr>
          </w:p>
          <w:p w14:paraId="4EB3B5AC" w14:textId="72F24C09" w:rsidR="00D00E2E" w:rsidRPr="00D00E2E" w:rsidRDefault="00D00E2E" w:rsidP="00D00E2E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sz w:val="22"/>
                <w:szCs w:val="22"/>
                <w:u w:val="single"/>
              </w:rPr>
            </w:pPr>
            <w:proofErr w:type="spellStart"/>
            <w:r w:rsidRPr="00D00E2E">
              <w:rPr>
                <w:rFonts w:cs="Arial"/>
                <w:sz w:val="22"/>
                <w:szCs w:val="22"/>
                <w:u w:val="single"/>
              </w:rPr>
              <w:t>Εσωτ.Διανομή</w:t>
            </w:r>
            <w:proofErr w:type="spellEnd"/>
          </w:p>
          <w:p w14:paraId="5F4D5DF3" w14:textId="35115574" w:rsidR="00D00E2E" w:rsidRPr="00D00E2E" w:rsidRDefault="00D00E2E" w:rsidP="00D00E2E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i/>
                <w:iCs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1. 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Προϊστάμ</w:t>
            </w:r>
            <w:proofErr w:type="spellEnd"/>
            <w:r w:rsidRPr="00D00E2E">
              <w:rPr>
                <w:rFonts w:cs="Arial"/>
                <w:sz w:val="22"/>
                <w:szCs w:val="22"/>
              </w:rPr>
              <w:t xml:space="preserve">. </w:t>
            </w:r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Δ/</w:t>
            </w:r>
            <w:proofErr w:type="spellStart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νουσας</w:t>
            </w:r>
            <w:proofErr w:type="spellEnd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 xml:space="preserve"> Υπηρεσία</w:t>
            </w:r>
            <w:r w:rsidR="008B642F">
              <w:rPr>
                <w:rFonts w:cs="Arial"/>
                <w:i/>
                <w:iCs/>
                <w:sz w:val="22"/>
                <w:szCs w:val="22"/>
              </w:rPr>
              <w:t>ς</w:t>
            </w:r>
          </w:p>
          <w:p w14:paraId="361A24A5" w14:textId="535CD861" w:rsidR="00D00E2E" w:rsidRPr="00D00E2E" w:rsidRDefault="00D00E2E" w:rsidP="00D00E2E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>2. Φ. έργου (</w:t>
            </w:r>
            <w:r w:rsidR="008B642F" w:rsidRPr="008B642F">
              <w:rPr>
                <w:rFonts w:cs="Arial"/>
                <w:sz w:val="22"/>
                <w:szCs w:val="22"/>
              </w:rPr>
              <w:t>……………</w:t>
            </w:r>
            <w:r w:rsidRPr="00D00E2E">
              <w:rPr>
                <w:rFonts w:cs="Arial"/>
                <w:sz w:val="22"/>
                <w:szCs w:val="22"/>
              </w:rPr>
              <w:t>)</w:t>
            </w:r>
          </w:p>
          <w:p w14:paraId="23FCA0F7" w14:textId="77777777" w:rsidR="00D00E2E" w:rsidRPr="00D00E2E" w:rsidRDefault="00D00E2E" w:rsidP="00D00E2E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</w:tbl>
    <w:p w14:paraId="02434CDC" w14:textId="77777777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p w14:paraId="6AEE3267" w14:textId="77777777" w:rsidR="00D00E2E" w:rsidRPr="00D00E2E" w:rsidRDefault="00D00E2E" w:rsidP="00D00E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277"/>
      </w:tblGrid>
      <w:tr w:rsidR="00D00E2E" w:rsidRPr="00D00E2E" w14:paraId="196A79BA" w14:textId="77777777" w:rsidTr="0033112F">
        <w:tc>
          <w:tcPr>
            <w:tcW w:w="4518" w:type="dxa"/>
            <w:tcBorders>
              <w:tl2br w:val="nil"/>
              <w:tr2bl w:val="nil"/>
            </w:tcBorders>
          </w:tcPr>
          <w:p w14:paraId="4F1077C1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50" w:firstLine="11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Ο 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συντάξας</w:t>
            </w:r>
            <w:proofErr w:type="spellEnd"/>
          </w:p>
        </w:tc>
        <w:tc>
          <w:tcPr>
            <w:tcW w:w="5277" w:type="dxa"/>
            <w:vMerge w:val="restart"/>
            <w:tcBorders>
              <w:tl2br w:val="nil"/>
              <w:tr2bl w:val="nil"/>
            </w:tcBorders>
          </w:tcPr>
          <w:p w14:paraId="6EDF7A11" w14:textId="77777777" w:rsidR="008B642F" w:rsidRPr="00D00E2E" w:rsidRDefault="00D00E2E" w:rsidP="008B642F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i/>
                <w:iCs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Ο Αν/τής 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Πρ</w:t>
            </w:r>
            <w:proofErr w:type="spellEnd"/>
            <w:r w:rsidRPr="00D00E2E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νος</w:t>
            </w:r>
            <w:proofErr w:type="spellEnd"/>
            <w:r w:rsidRPr="00D00E2E">
              <w:rPr>
                <w:rFonts w:cs="Arial"/>
                <w:sz w:val="22"/>
                <w:szCs w:val="22"/>
              </w:rPr>
              <w:t xml:space="preserve"> </w:t>
            </w:r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Δ/</w:t>
            </w:r>
            <w:proofErr w:type="spellStart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νουσας</w:t>
            </w:r>
            <w:proofErr w:type="spellEnd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 xml:space="preserve"> Υπηρεσίας</w:t>
            </w:r>
          </w:p>
          <w:p w14:paraId="2F987702" w14:textId="0E5ACBA6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071A41F3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1560BFED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3BAFA6DD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                 </w:t>
            </w:r>
          </w:p>
          <w:p w14:paraId="7171C7F7" w14:textId="77777777" w:rsidR="008B642F" w:rsidRDefault="008B642F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22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8B642F">
              <w:rPr>
                <w:rFonts w:cs="Arial"/>
                <w:sz w:val="22"/>
                <w:szCs w:val="22"/>
              </w:rPr>
              <w:t>……………</w:t>
            </w:r>
          </w:p>
          <w:p w14:paraId="2F9C475D" w14:textId="3A47D98D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22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>Πολιτικός Μηχανικός με Α΄ β.</w:t>
            </w:r>
          </w:p>
        </w:tc>
      </w:tr>
      <w:tr w:rsidR="00D00E2E" w:rsidRPr="00D00E2E" w14:paraId="110C2822" w14:textId="77777777" w:rsidTr="0033112F">
        <w:tc>
          <w:tcPr>
            <w:tcW w:w="4518" w:type="dxa"/>
            <w:tcBorders>
              <w:tl2br w:val="nil"/>
              <w:tr2bl w:val="nil"/>
            </w:tcBorders>
          </w:tcPr>
          <w:p w14:paraId="24CC9E3A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58DEDFC0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793AA9EE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5A95FFDA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478539B8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5D04146B" w14:textId="23C18D70" w:rsidR="00D00E2E" w:rsidRPr="00D00E2E" w:rsidRDefault="008B642F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8B642F">
              <w:rPr>
                <w:rFonts w:cs="Arial"/>
                <w:sz w:val="22"/>
                <w:szCs w:val="22"/>
              </w:rPr>
              <w:t>……………</w:t>
            </w:r>
            <w:r>
              <w:rPr>
                <w:rFonts w:cs="Arial"/>
                <w:sz w:val="22"/>
                <w:szCs w:val="22"/>
              </w:rPr>
              <w:t>……………..</w:t>
            </w:r>
          </w:p>
          <w:p w14:paraId="00903F24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>Πολιτικός Μηχανικός με Α’ β.</w:t>
            </w:r>
          </w:p>
        </w:tc>
        <w:tc>
          <w:tcPr>
            <w:tcW w:w="5277" w:type="dxa"/>
            <w:vMerge/>
            <w:tcBorders>
              <w:tl2br w:val="nil"/>
              <w:tr2bl w:val="nil"/>
            </w:tcBorders>
          </w:tcPr>
          <w:p w14:paraId="38D2FBA1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</w:tbl>
    <w:p w14:paraId="1A6C5AB9" w14:textId="77777777" w:rsidR="00D00E2E" w:rsidRPr="00D00E2E" w:rsidRDefault="00D00E2E" w:rsidP="00D00E2E">
      <w:pPr>
        <w:overflowPunct w:val="0"/>
        <w:autoSpaceDE w:val="0"/>
        <w:autoSpaceDN w:val="0"/>
        <w:adjustRightInd w:val="0"/>
        <w:spacing w:after="0" w:line="240" w:lineRule="auto"/>
        <w:ind w:right="-57"/>
        <w:contextualSpacing/>
        <w:jc w:val="both"/>
        <w:textAlignment w:val="baseline"/>
        <w:rPr>
          <w:rFonts w:eastAsia="Times New Roman" w:cs="Arial"/>
          <w:sz w:val="20"/>
          <w:szCs w:val="20"/>
        </w:rPr>
      </w:pPr>
    </w:p>
    <w:p w14:paraId="42FB0349" w14:textId="77777777" w:rsidR="005B502B" w:rsidRDefault="005B502B">
      <w:pPr>
        <w:spacing w:after="0" w:line="240" w:lineRule="auto"/>
        <w:ind w:right="-57"/>
        <w:jc w:val="both"/>
        <w:rPr>
          <w:rFonts w:cs="Arial"/>
          <w:sz w:val="22"/>
          <w:szCs w:val="22"/>
        </w:rPr>
      </w:pPr>
    </w:p>
    <w:sectPr w:rsidR="005B502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26A43B"/>
    <w:multiLevelType w:val="singleLevel"/>
    <w:tmpl w:val="DD26A4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3AFD3A"/>
    <w:multiLevelType w:val="singleLevel"/>
    <w:tmpl w:val="143AFD3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5CF3216"/>
    <w:multiLevelType w:val="multilevel"/>
    <w:tmpl w:val="55CF32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B45329"/>
    <w:multiLevelType w:val="singleLevel"/>
    <w:tmpl w:val="5BB453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61DBC3F8"/>
    <w:multiLevelType w:val="singleLevel"/>
    <w:tmpl w:val="61DBC3F8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6A"/>
    <w:rsid w:val="00000931"/>
    <w:rsid w:val="00016492"/>
    <w:rsid w:val="000A3645"/>
    <w:rsid w:val="000B0EBE"/>
    <w:rsid w:val="000C2E8E"/>
    <w:rsid w:val="000D7EF4"/>
    <w:rsid w:val="0014515D"/>
    <w:rsid w:val="00183226"/>
    <w:rsid w:val="001A1C51"/>
    <w:rsid w:val="001E3B61"/>
    <w:rsid w:val="001F60A3"/>
    <w:rsid w:val="00210B50"/>
    <w:rsid w:val="00231BF4"/>
    <w:rsid w:val="00246B57"/>
    <w:rsid w:val="00283D52"/>
    <w:rsid w:val="002C4E34"/>
    <w:rsid w:val="00303F56"/>
    <w:rsid w:val="003102C4"/>
    <w:rsid w:val="00313BFF"/>
    <w:rsid w:val="00327D4E"/>
    <w:rsid w:val="0036277A"/>
    <w:rsid w:val="00364A9C"/>
    <w:rsid w:val="0037615D"/>
    <w:rsid w:val="003E6BC8"/>
    <w:rsid w:val="00413FCB"/>
    <w:rsid w:val="0043760A"/>
    <w:rsid w:val="00442B0C"/>
    <w:rsid w:val="004619A7"/>
    <w:rsid w:val="004C0C38"/>
    <w:rsid w:val="004E2579"/>
    <w:rsid w:val="004E27CD"/>
    <w:rsid w:val="005009FD"/>
    <w:rsid w:val="0050617F"/>
    <w:rsid w:val="00511EFB"/>
    <w:rsid w:val="0051472B"/>
    <w:rsid w:val="00531016"/>
    <w:rsid w:val="00554A70"/>
    <w:rsid w:val="005A6155"/>
    <w:rsid w:val="005B502B"/>
    <w:rsid w:val="005C1EA8"/>
    <w:rsid w:val="005D0D21"/>
    <w:rsid w:val="005E2135"/>
    <w:rsid w:val="00610C7B"/>
    <w:rsid w:val="00626082"/>
    <w:rsid w:val="00643F41"/>
    <w:rsid w:val="0067650E"/>
    <w:rsid w:val="006778EB"/>
    <w:rsid w:val="00683145"/>
    <w:rsid w:val="006A3F9C"/>
    <w:rsid w:val="006E6EBE"/>
    <w:rsid w:val="00726CE2"/>
    <w:rsid w:val="007337F0"/>
    <w:rsid w:val="00734AAE"/>
    <w:rsid w:val="007A0210"/>
    <w:rsid w:val="007B51E8"/>
    <w:rsid w:val="007C4059"/>
    <w:rsid w:val="0082576B"/>
    <w:rsid w:val="00834F50"/>
    <w:rsid w:val="008908AC"/>
    <w:rsid w:val="00896951"/>
    <w:rsid w:val="008A509B"/>
    <w:rsid w:val="008B642F"/>
    <w:rsid w:val="008C7791"/>
    <w:rsid w:val="008F359D"/>
    <w:rsid w:val="0097787F"/>
    <w:rsid w:val="009C7709"/>
    <w:rsid w:val="009E622B"/>
    <w:rsid w:val="00A031E0"/>
    <w:rsid w:val="00A27EE1"/>
    <w:rsid w:val="00A824B4"/>
    <w:rsid w:val="00AB5191"/>
    <w:rsid w:val="00AC6120"/>
    <w:rsid w:val="00AD4468"/>
    <w:rsid w:val="00B10742"/>
    <w:rsid w:val="00B36039"/>
    <w:rsid w:val="00B70561"/>
    <w:rsid w:val="00B75A44"/>
    <w:rsid w:val="00B83DAF"/>
    <w:rsid w:val="00B850E2"/>
    <w:rsid w:val="00BD2470"/>
    <w:rsid w:val="00C45461"/>
    <w:rsid w:val="00CD690E"/>
    <w:rsid w:val="00D00E2E"/>
    <w:rsid w:val="00D43725"/>
    <w:rsid w:val="00D44067"/>
    <w:rsid w:val="00D55BEA"/>
    <w:rsid w:val="00D85385"/>
    <w:rsid w:val="00E15F0F"/>
    <w:rsid w:val="00E43DCC"/>
    <w:rsid w:val="00E52388"/>
    <w:rsid w:val="00E6401E"/>
    <w:rsid w:val="00E73F6A"/>
    <w:rsid w:val="00E933C3"/>
    <w:rsid w:val="00EA37B0"/>
    <w:rsid w:val="00EB35D1"/>
    <w:rsid w:val="00EC6ABB"/>
    <w:rsid w:val="00EE39CB"/>
    <w:rsid w:val="00EF5616"/>
    <w:rsid w:val="00F04C9F"/>
    <w:rsid w:val="00F106E2"/>
    <w:rsid w:val="00F1681B"/>
    <w:rsid w:val="00F933ED"/>
    <w:rsid w:val="00FB4FE4"/>
    <w:rsid w:val="00FD0411"/>
    <w:rsid w:val="0EE82876"/>
    <w:rsid w:val="16897435"/>
    <w:rsid w:val="1A556A63"/>
    <w:rsid w:val="1CAF6970"/>
    <w:rsid w:val="2B542A90"/>
    <w:rsid w:val="2C110754"/>
    <w:rsid w:val="2EF91B9C"/>
    <w:rsid w:val="2F1632B6"/>
    <w:rsid w:val="36AA1129"/>
    <w:rsid w:val="38737BBF"/>
    <w:rsid w:val="3C880AAD"/>
    <w:rsid w:val="3DD53F3D"/>
    <w:rsid w:val="4C224EEA"/>
    <w:rsid w:val="506D284C"/>
    <w:rsid w:val="573D6A0D"/>
    <w:rsid w:val="58BA1B76"/>
    <w:rsid w:val="5D31554A"/>
    <w:rsid w:val="61AF0587"/>
    <w:rsid w:val="63B2510A"/>
    <w:rsid w:val="660F6515"/>
    <w:rsid w:val="677B4E0E"/>
    <w:rsid w:val="6D96074E"/>
    <w:rsid w:val="6E0B281A"/>
    <w:rsid w:val="703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033C6"/>
  <w15:docId w15:val="{46CA9489-FA55-4F90-865F-ED5547A3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2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D0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right" w:pos="1843"/>
        <w:tab w:val="left" w:pos="2127"/>
      </w:tabs>
      <w:spacing w:before="240" w:after="120"/>
      <w:jc w:val="center"/>
      <w:outlineLvl w:val="3"/>
    </w:pPr>
    <w:rPr>
      <w:b/>
      <w:szCs w:val="20"/>
      <w:lang w:val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hAnsi="Times New Roma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lang w:val="en-GB"/>
    </w:rPr>
  </w:style>
  <w:style w:type="paragraph" w:styleId="3">
    <w:name w:val="Body Text Indent 3"/>
    <w:basedOn w:val="a"/>
    <w:qFormat/>
    <w:pPr>
      <w:spacing w:after="120" w:line="280" w:lineRule="atLeast"/>
      <w:ind w:left="360"/>
      <w:jc w:val="both"/>
    </w:pPr>
    <w:rPr>
      <w:rFonts w:ascii="Times New Roman" w:hAnsi="Times New Roman"/>
      <w:sz w:val="20"/>
      <w:szCs w:val="20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-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1">
    <w:name w:val="para-1"/>
    <w:basedOn w:val="a"/>
    <w:qFormat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cs="Arial"/>
      <w:spacing w:val="5"/>
      <w:sz w:val="22"/>
      <w:szCs w:val="20"/>
      <w:lang w:eastAsia="ar-SA"/>
    </w:rPr>
  </w:style>
  <w:style w:type="paragraph" w:styleId="a6">
    <w:name w:val="List Paragraph"/>
    <w:basedOn w:val="a"/>
    <w:uiPriority w:val="99"/>
    <w:unhideWhenUsed/>
    <w:qFormat/>
    <w:pPr>
      <w:ind w:left="720"/>
    </w:pPr>
  </w:style>
  <w:style w:type="character" w:customStyle="1" w:styleId="2Char">
    <w:name w:val="Επικεφαλίδα 2 Char"/>
    <w:basedOn w:val="a0"/>
    <w:link w:val="2"/>
    <w:semiHidden/>
    <w:rsid w:val="005D0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0">
    <w:name w:val="Πλέγμα πίνακα1"/>
    <w:basedOn w:val="a1"/>
    <w:next w:val="a5"/>
    <w:rsid w:val="00D00E2E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aadhsy.gr/n4412/n4412fulltextlink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Κ.τ.Π.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2018-07-11T06:54:00Z</cp:lastPrinted>
  <dcterms:created xsi:type="dcterms:W3CDTF">2021-05-31T17:35:00Z</dcterms:created>
  <dcterms:modified xsi:type="dcterms:W3CDTF">2025-01-13T10:58:00Z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