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5CB0" w14:textId="60DBB80A" w:rsidR="00DA6A66" w:rsidRPr="009F102A" w:rsidRDefault="009F102A" w:rsidP="0046183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183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ΘΕΜΑ :</w:t>
      </w:r>
      <w:r w:rsidRPr="009F10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ΕΔ Δ</w:t>
      </w:r>
      <w:r w:rsidRPr="009F102A">
        <w:rPr>
          <w:rFonts w:ascii="Times New Roman" w:eastAsia="SimSun" w:hAnsi="Times New Roman" w:cs="Times New Roman"/>
          <w:sz w:val="24"/>
          <w:szCs w:val="24"/>
          <w:lang w:eastAsia="zh-CN"/>
        </w:rPr>
        <w:t>ιαγωνισμ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ού</w:t>
      </w:r>
      <w:r w:rsidRPr="009F10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Μ</w:t>
      </w:r>
      <w:r w:rsidRPr="009F10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ελετών με απονομή βραβείων </w:t>
      </w:r>
      <w:proofErr w:type="spellStart"/>
      <w:r w:rsidR="0046183E"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Ημ</w:t>
      </w:r>
      <w:proofErr w:type="spellEnd"/>
      <w:r w:rsidR="0046183E"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46183E"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νία</w:t>
      </w:r>
      <w:proofErr w:type="spellEnd"/>
      <w:r w:rsidR="0046183E"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υποβολής 13/01/2021 </w:t>
      </w:r>
    </w:p>
    <w:p w14:paraId="70FD8ACD" w14:textId="161CA2F7" w:rsidR="00DA6A66" w:rsidRPr="0046183E" w:rsidRDefault="0046183E" w:rsidP="00461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46183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Ερώτηση  </w:t>
      </w:r>
    </w:p>
    <w:p w14:paraId="49C2C386" w14:textId="77777777" w:rsidR="00DA6A66" w:rsidRPr="009F102A" w:rsidRDefault="0046183E" w:rsidP="0046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Σύμφωνα με το </w:t>
      </w:r>
      <w:proofErr w:type="spellStart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άρ</w:t>
      </w:r>
      <w:proofErr w:type="spellEnd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. 111 του Ν.4412/2016 οι</w:t>
      </w:r>
      <w:r w:rsidRPr="009F10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διαγωνισμοί μελετών με απονομή βραβείων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συνεχίζονται σύμφωνα με την παρ.5, του </w:t>
      </w:r>
      <w:proofErr w:type="spellStart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αρ</w:t>
      </w:r>
      <w:proofErr w:type="spellEnd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. 32, του ιδί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ου Νόμου, δηλαδή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F102A">
        <w:rPr>
          <w:rFonts w:ascii="Times New Roman" w:eastAsia="SimSun" w:hAnsi="Times New Roman" w:cs="Times New Roman"/>
          <w:sz w:val="24"/>
          <w:szCs w:val="24"/>
          <w:lang w:eastAsia="zh-CN"/>
        </w:rPr>
        <w:t>με τη διαδικασία με διαπραγμάτευση χωρίς δημοσίευση προκήρυξης.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4FD3B8A1" w14:textId="77777777" w:rsidR="00DA6A66" w:rsidRPr="009F102A" w:rsidRDefault="0046183E" w:rsidP="0046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Σύμφωνα με τις εγκυκλίους 23/2007 και 6/2018 του ΥΠΟΜΕ, η χρήση του ΜΗΜΕΔ στις Επιτροπές Διαγωνισμών, των παρ. 8 και 9, του </w:t>
      </w:r>
      <w:proofErr w:type="spellStart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αρ</w:t>
      </w:r>
      <w:proofErr w:type="spellEnd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221, του Ν.4412/2016 αφορά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μόνο την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ανοικτή και κλειστή διαδικασία και συνεπώς όχι τους διαγωνισμούς του </w:t>
      </w:r>
      <w:proofErr w:type="spellStart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άρ</w:t>
      </w:r>
      <w:proofErr w:type="spellEnd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. 32 του ιδίου Νόμου,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δηλαδή τη διαδικασία της διαπραγμάτευσης χωρίς δημοσίευση προκήρυξης. </w:t>
      </w:r>
    </w:p>
    <w:p w14:paraId="085EE73C" w14:textId="77777777" w:rsidR="00DA6A66" w:rsidRPr="009F102A" w:rsidRDefault="0046183E" w:rsidP="0046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ερμηνεία αυτή των εγκυκλίων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περιλάμβανε αδιακρίτως όλες τις υποπεριπτώσεις του </w:t>
      </w:r>
      <w:proofErr w:type="spellStart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αρ</w:t>
      </w:r>
      <w:proofErr w:type="spellEnd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32. </w:t>
      </w:r>
    </w:p>
    <w:p w14:paraId="3BD9AE1B" w14:textId="77777777" w:rsidR="00DA6A66" w:rsidRPr="009F102A" w:rsidRDefault="0046183E" w:rsidP="0046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Ν.4605/2019 τροποποιώντας τον Ν.4412, προσθέτει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εμβόλιμο </w:t>
      </w:r>
      <w:r w:rsidRPr="009F102A">
        <w:rPr>
          <w:rFonts w:ascii="Times New Roman" w:eastAsia="SimSun" w:hAnsi="Times New Roman" w:cs="Times New Roman"/>
          <w:sz w:val="24"/>
          <w:szCs w:val="24"/>
          <w:lang w:eastAsia="zh-CN"/>
        </w:rPr>
        <w:t>άρθρο 32Α,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όπου εξειδικεύει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ποιες διατάξεις του Νόμου εξαιρούνται οι υποπεριπτώσεις του άρθρου 32.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28F91C53" w14:textId="77777777" w:rsidR="00DA6A66" w:rsidRPr="009F102A" w:rsidRDefault="0046183E" w:rsidP="0046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τη χρήση των παρ. 8 και 9 του </w:t>
      </w:r>
      <w:proofErr w:type="spellStart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αρ</w:t>
      </w:r>
      <w:proofErr w:type="spellEnd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221, εξαιρεί πολλές υποπεριπτώσεις αλλά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όχι την υποπερίπτ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ωση 5 που αφορά τη συνέχιση των διαγωνισμών μελετών. </w:t>
      </w:r>
    </w:p>
    <w:p w14:paraId="77C05FCF" w14:textId="77777777" w:rsidR="00DA6A66" w:rsidRPr="009F102A" w:rsidRDefault="0046183E" w:rsidP="0046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Δεδομένου ότι το άρθρο 32Α, </w:t>
      </w:r>
      <w:proofErr w:type="spellStart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εισήχθει</w:t>
      </w:r>
      <w:proofErr w:type="spellEnd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Νόμο που υπερτερεί των εγκυκλίων και αποτελεί </w:t>
      </w:r>
      <w:proofErr w:type="spellStart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νεώτερη</w:t>
      </w:r>
      <w:proofErr w:type="spellEnd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ειδικότερη ρύθμιση, σημαίνει ότι </w:t>
      </w:r>
    </w:p>
    <w:p w14:paraId="2A28893A" w14:textId="77777777" w:rsidR="00DA6A66" w:rsidRPr="009F102A" w:rsidRDefault="0046183E" w:rsidP="004618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όσα προβλεπόταν από τις εγκυκλίους δεν ισχύουν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συνεπώς για τη συνέ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χιση των διαγωνισμών μελετών (παρ. 5, του </w:t>
      </w:r>
      <w:proofErr w:type="spellStart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αρ</w:t>
      </w:r>
      <w:proofErr w:type="spellEnd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. 32) απαιτείται συγκρότηση Επιτροπής από το ΜΗΜΕΔ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; </w:t>
      </w:r>
    </w:p>
    <w:p w14:paraId="702547D1" w14:textId="35CAD9C5" w:rsidR="00DA6A66" w:rsidRDefault="0046183E" w:rsidP="004618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 μήπως επειδή δεν ορίζει ρητά κάτι σε αντίθεση με τις εγκυκλίους (ότι δηλαδή απαιτείται η χρήση του ΜΗΜΕΔ στις υπόλοιπες περιπτώσεις του </w:t>
      </w:r>
      <w:proofErr w:type="spellStart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άρ</w:t>
      </w:r>
      <w:proofErr w:type="spellEnd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32), μπορούμε να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συμπεράνουμε ότι οι εγκύκλιοι συνεχίζουν να είναι σε ισχύ και για τις υπόλοιπες περιπτώσεις ; </w:t>
      </w:r>
    </w:p>
    <w:p w14:paraId="42111C81" w14:textId="55423521" w:rsidR="009F102A" w:rsidRDefault="009F102A" w:rsidP="0046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711EF78" w14:textId="17B6F4D8" w:rsidR="009F102A" w:rsidRPr="0046183E" w:rsidRDefault="0046183E" w:rsidP="0046183E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46183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Απάντηση </w:t>
      </w:r>
      <w:r w:rsidRPr="00461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: </w:t>
      </w:r>
    </w:p>
    <w:p w14:paraId="1EE82C1B" w14:textId="77777777" w:rsidR="00DA6A66" w:rsidRPr="009F102A" w:rsidRDefault="0046183E" w:rsidP="0046183E">
      <w:pPr>
        <w:pStyle w:val="-HTML"/>
        <w:jc w:val="both"/>
        <w:rPr>
          <w:rFonts w:ascii="Times New Roman" w:hAnsi="Times New Roman" w:cs="Times New Roman"/>
          <w:sz w:val="24"/>
          <w:szCs w:val="24"/>
        </w:rPr>
      </w:pPr>
      <w:r w:rsidRPr="009F102A">
        <w:rPr>
          <w:rFonts w:ascii="Times New Roman" w:hAnsi="Times New Roman" w:cs="Times New Roman"/>
          <w:sz w:val="24"/>
          <w:szCs w:val="24"/>
        </w:rPr>
        <w:t>Η εν λόγω περίπτωση (</w:t>
      </w:r>
      <w:r w:rsidRPr="009F102A">
        <w:rPr>
          <w:rFonts w:ascii="Times New Roman" w:hAnsi="Times New Roman" w:cs="Times New Roman"/>
          <w:sz w:val="24"/>
          <w:szCs w:val="24"/>
          <w:lang w:eastAsia="zh-CN"/>
        </w:rPr>
        <w:t xml:space="preserve">διαγωνισμοί μελετών με απονομή </w:t>
      </w:r>
      <w:r w:rsidRPr="009F102A">
        <w:rPr>
          <w:rFonts w:ascii="Times New Roman" w:hAnsi="Times New Roman" w:cs="Times New Roman"/>
          <w:sz w:val="24"/>
          <w:szCs w:val="24"/>
          <w:lang w:eastAsia="zh-CN"/>
        </w:rPr>
        <w:t>βραβείων</w:t>
      </w:r>
      <w:r w:rsidRPr="009F102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9F102A"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 w:rsidRPr="009F102A">
        <w:rPr>
          <w:rFonts w:ascii="Times New Roman" w:hAnsi="Times New Roman" w:cs="Times New Roman"/>
          <w:sz w:val="24"/>
          <w:szCs w:val="24"/>
        </w:rPr>
        <w:t>άρ</w:t>
      </w:r>
      <w:proofErr w:type="spellEnd"/>
      <w:r w:rsidRPr="009F102A">
        <w:rPr>
          <w:rFonts w:ascii="Times New Roman" w:hAnsi="Times New Roman" w:cs="Times New Roman"/>
          <w:sz w:val="24"/>
          <w:szCs w:val="24"/>
        </w:rPr>
        <w:t>. 111 του Ν.4412/2016</w:t>
      </w:r>
      <w:r w:rsidRPr="009F102A">
        <w:rPr>
          <w:rFonts w:ascii="Times New Roman" w:hAnsi="Times New Roman" w:cs="Times New Roman"/>
          <w:sz w:val="24"/>
          <w:szCs w:val="24"/>
          <w:lang w:eastAsia="zh-CN"/>
        </w:rPr>
        <w:t>) δεν εμπίπτει στο πεδίο εξαιρέσεων των</w:t>
      </w:r>
      <w:r w:rsidRPr="009F102A">
        <w:rPr>
          <w:rFonts w:ascii="Times New Roman" w:hAnsi="Times New Roman" w:cs="Times New Roman"/>
          <w:sz w:val="24"/>
          <w:szCs w:val="24"/>
        </w:rPr>
        <w:t xml:space="preserve"> περιπτώσεων του Άρθρου 32Α, </w:t>
      </w:r>
      <w:r w:rsidRPr="009F102A">
        <w:rPr>
          <w:rFonts w:ascii="Times New Roman" w:hAnsi="Times New Roman" w:cs="Times New Roman"/>
          <w:sz w:val="24"/>
          <w:szCs w:val="24"/>
        </w:rPr>
        <w:t>δηλ</w:t>
      </w:r>
      <w:r w:rsidRPr="009F102A">
        <w:rPr>
          <w:rFonts w:ascii="Times New Roman" w:hAnsi="Times New Roman" w:cs="Times New Roman"/>
          <w:sz w:val="24"/>
          <w:szCs w:val="24"/>
        </w:rPr>
        <w:t xml:space="preserve">. της υποχρεωτικής εφαρμογής των άρθρων 22 παράγραφοι 1, 36, 72 παράγραφος 1 περίπτωση α`, 79 παράγραφοι 1 έως 4, και 221 παράγραφοι 8 και 9, </w:t>
      </w:r>
      <w:r w:rsidRPr="009F102A">
        <w:rPr>
          <w:rFonts w:ascii="Times New Roman" w:hAnsi="Times New Roman" w:cs="Times New Roman"/>
          <w:sz w:val="24"/>
          <w:szCs w:val="24"/>
        </w:rPr>
        <w:t xml:space="preserve">και </w:t>
      </w:r>
      <w:r w:rsidRPr="009F102A">
        <w:rPr>
          <w:rFonts w:ascii="Times New Roman" w:hAnsi="Times New Roman" w:cs="Times New Roman"/>
          <w:sz w:val="24"/>
          <w:szCs w:val="24"/>
        </w:rPr>
        <w:t xml:space="preserve">δεδομένης της μη </w:t>
      </w:r>
      <w:proofErr w:type="spellStart"/>
      <w:r w:rsidRPr="009F102A">
        <w:rPr>
          <w:rFonts w:ascii="Times New Roman" w:hAnsi="Times New Roman" w:cs="Times New Roman"/>
          <w:sz w:val="24"/>
          <w:szCs w:val="24"/>
        </w:rPr>
        <w:t>μη</w:t>
      </w:r>
      <w:proofErr w:type="spellEnd"/>
      <w:r w:rsidRPr="009F102A">
        <w:rPr>
          <w:rFonts w:ascii="Times New Roman" w:hAnsi="Times New Roman" w:cs="Times New Roman"/>
          <w:sz w:val="24"/>
          <w:szCs w:val="24"/>
        </w:rPr>
        <w:t xml:space="preserve"> έκδοσης ειδικότερης</w:t>
      </w:r>
      <w:r w:rsidRPr="009F102A">
        <w:rPr>
          <w:rFonts w:ascii="Times New Roman" w:hAnsi="Times New Roman" w:cs="Times New Roman"/>
          <w:sz w:val="24"/>
          <w:szCs w:val="24"/>
        </w:rPr>
        <w:t xml:space="preserve"> διευκρινιστική</w:t>
      </w:r>
      <w:r w:rsidRPr="009F102A">
        <w:rPr>
          <w:rFonts w:ascii="Times New Roman" w:hAnsi="Times New Roman" w:cs="Times New Roman"/>
          <w:sz w:val="24"/>
          <w:szCs w:val="24"/>
        </w:rPr>
        <w:t>ς</w:t>
      </w:r>
      <w:r w:rsidRPr="009F102A">
        <w:rPr>
          <w:rFonts w:ascii="Times New Roman" w:hAnsi="Times New Roman" w:cs="Times New Roman"/>
          <w:sz w:val="24"/>
          <w:szCs w:val="24"/>
        </w:rPr>
        <w:t xml:space="preserve"> διάταξη</w:t>
      </w:r>
      <w:r w:rsidRPr="009F102A">
        <w:rPr>
          <w:rFonts w:ascii="Times New Roman" w:hAnsi="Times New Roman" w:cs="Times New Roman"/>
          <w:sz w:val="24"/>
          <w:szCs w:val="24"/>
        </w:rPr>
        <w:t xml:space="preserve">ς, </w:t>
      </w:r>
      <w:r w:rsidRPr="009F102A">
        <w:rPr>
          <w:rFonts w:ascii="Times New Roman" w:hAnsi="Times New Roman" w:cs="Times New Roman"/>
          <w:sz w:val="24"/>
          <w:szCs w:val="24"/>
        </w:rPr>
        <w:t xml:space="preserve">συνεπώς ο προκείμενος διαγωνισμός πρέπει να διεξαχθεί σύμφωνα με την χρήση του ΜΗΜΕΔ της παρ. 9 του </w:t>
      </w:r>
      <w:r w:rsidRPr="009F102A">
        <w:rPr>
          <w:rFonts w:ascii="Times New Roman" w:hAnsi="Times New Roman" w:cs="Times New Roman"/>
          <w:sz w:val="24"/>
          <w:szCs w:val="24"/>
        </w:rPr>
        <w:t>Άρθρου</w:t>
      </w:r>
      <w:r w:rsidRPr="009F102A">
        <w:rPr>
          <w:rFonts w:ascii="Times New Roman" w:hAnsi="Times New Roman" w:cs="Times New Roman"/>
          <w:sz w:val="24"/>
          <w:szCs w:val="24"/>
        </w:rPr>
        <w:t xml:space="preserve"> 221 (“Όργανα διενέργειας διαδικασιών  σύναψης δημοσίων συμβάσεων”), λαμβάνοντας υπό</w:t>
      </w:r>
      <w:r w:rsidRPr="009F102A">
        <w:rPr>
          <w:rFonts w:ascii="Times New Roman" w:hAnsi="Times New Roman" w:cs="Times New Roman"/>
          <w:sz w:val="24"/>
          <w:szCs w:val="24"/>
        </w:rPr>
        <w:t>ψη την πρόβλεψη της παρ. 10 του ιδίου Άρθρου.</w:t>
      </w:r>
    </w:p>
    <w:p w14:paraId="4BF0C7F2" w14:textId="77777777" w:rsidR="00DA6A66" w:rsidRPr="009F102A" w:rsidRDefault="0046183E" w:rsidP="0046183E">
      <w:pPr>
        <w:pStyle w:val="-HTML"/>
        <w:jc w:val="both"/>
        <w:rPr>
          <w:rFonts w:ascii="Times New Roman" w:hAnsi="Times New Roman" w:cs="Times New Roman"/>
          <w:sz w:val="24"/>
          <w:szCs w:val="24"/>
        </w:rPr>
      </w:pPr>
      <w:r w:rsidRPr="009F102A">
        <w:rPr>
          <w:rFonts w:ascii="Times New Roman" w:hAnsi="Times New Roman" w:cs="Times New Roman"/>
          <w:sz w:val="24"/>
          <w:szCs w:val="24"/>
        </w:rPr>
        <w:t xml:space="preserve">Κατά εξουσιοδότηση </w:t>
      </w:r>
      <w:proofErr w:type="spellStart"/>
      <w:r w:rsidRPr="009F102A">
        <w:rPr>
          <w:rFonts w:ascii="Times New Roman" w:hAnsi="Times New Roman" w:cs="Times New Roman"/>
          <w:sz w:val="24"/>
          <w:szCs w:val="24"/>
        </w:rPr>
        <w:t>Εκδοθέντα</w:t>
      </w:r>
      <w:proofErr w:type="spellEnd"/>
      <w:r w:rsidRPr="009F102A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Pr="009F102A">
        <w:rPr>
          <w:rFonts w:ascii="Times New Roman" w:hAnsi="Times New Roman" w:cs="Times New Roman"/>
          <w:sz w:val="24"/>
          <w:szCs w:val="24"/>
        </w:rPr>
        <w:t>Εφαρμοστικά</w:t>
      </w:r>
      <w:proofErr w:type="spellEnd"/>
      <w:r w:rsidRPr="009F102A">
        <w:rPr>
          <w:rFonts w:ascii="Times New Roman" w:hAnsi="Times New Roman" w:cs="Times New Roman"/>
          <w:sz w:val="24"/>
          <w:szCs w:val="24"/>
        </w:rPr>
        <w:t xml:space="preserve"> Νομοθετήματα</w:t>
      </w:r>
      <w:r w:rsidRPr="009F10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337B55" w14:textId="77777777" w:rsidR="00DA6A66" w:rsidRPr="009F102A" w:rsidRDefault="0046183E" w:rsidP="0046183E">
      <w:pPr>
        <w:pStyle w:val="-HTML"/>
        <w:numPr>
          <w:ilvl w:val="0"/>
          <w:numId w:val="3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102A">
        <w:rPr>
          <w:rFonts w:ascii="Times New Roman" w:hAnsi="Times New Roman" w:cs="Times New Roman"/>
          <w:sz w:val="24"/>
          <w:szCs w:val="24"/>
        </w:rPr>
        <w:t>ΕΓΚ 1/2017 ΥΠΕΝ :</w:t>
      </w:r>
      <w:r w:rsidRPr="009F102A">
        <w:rPr>
          <w:rFonts w:ascii="Times New Roman" w:hAnsi="Times New Roman" w:cs="Times New Roman"/>
          <w:sz w:val="24"/>
          <w:szCs w:val="24"/>
        </w:rPr>
        <w:t xml:space="preserve"> ¨</w:t>
      </w:r>
      <w:r w:rsidRPr="009F102A">
        <w:rPr>
          <w:rFonts w:ascii="Times New Roman" w:hAnsi="Times New Roman" w:cs="Times New Roman"/>
          <w:sz w:val="24"/>
          <w:szCs w:val="24"/>
        </w:rPr>
        <w:t xml:space="preserve">Παροχή </w:t>
      </w:r>
      <w:proofErr w:type="spellStart"/>
      <w:r w:rsidRPr="009F102A">
        <w:rPr>
          <w:rFonts w:ascii="Times New Roman" w:hAnsi="Times New Roman" w:cs="Times New Roman"/>
          <w:sz w:val="24"/>
          <w:szCs w:val="24"/>
        </w:rPr>
        <w:t>διευκρ</w:t>
      </w:r>
      <w:proofErr w:type="spellEnd"/>
      <w:r w:rsidRPr="009F102A">
        <w:rPr>
          <w:rFonts w:ascii="Times New Roman" w:hAnsi="Times New Roman" w:cs="Times New Roman"/>
          <w:sz w:val="24"/>
          <w:szCs w:val="24"/>
        </w:rPr>
        <w:t xml:space="preserve">. περί διενέργειας αρχιτεκτονικών </w:t>
      </w:r>
      <w:proofErr w:type="spellStart"/>
      <w:r w:rsidRPr="009F102A">
        <w:rPr>
          <w:rFonts w:ascii="Times New Roman" w:hAnsi="Times New Roman" w:cs="Times New Roman"/>
          <w:sz w:val="24"/>
          <w:szCs w:val="24"/>
        </w:rPr>
        <w:t>διαγων</w:t>
      </w:r>
      <w:proofErr w:type="spellEnd"/>
      <w:r w:rsidRPr="009F102A">
        <w:rPr>
          <w:rFonts w:ascii="Times New Roman" w:hAnsi="Times New Roman" w:cs="Times New Roman"/>
          <w:sz w:val="24"/>
          <w:szCs w:val="24"/>
        </w:rPr>
        <w:t xml:space="preserve">. βάσει </w:t>
      </w:r>
      <w:proofErr w:type="spellStart"/>
      <w:r w:rsidRPr="009F102A">
        <w:rPr>
          <w:rFonts w:ascii="Times New Roman" w:hAnsi="Times New Roman" w:cs="Times New Roman"/>
          <w:sz w:val="24"/>
          <w:szCs w:val="24"/>
        </w:rPr>
        <w:t>διατ</w:t>
      </w:r>
      <w:proofErr w:type="spellEnd"/>
      <w:r w:rsidRPr="009F102A">
        <w:rPr>
          <w:rFonts w:ascii="Times New Roman" w:hAnsi="Times New Roman" w:cs="Times New Roman"/>
          <w:sz w:val="24"/>
          <w:szCs w:val="24"/>
        </w:rPr>
        <w:t xml:space="preserve">. </w:t>
      </w:r>
      <w:r w:rsidRPr="009F102A">
        <w:rPr>
          <w:rFonts w:ascii="Times New Roman" w:hAnsi="Times New Roman" w:cs="Times New Roman"/>
          <w:sz w:val="24"/>
          <w:szCs w:val="24"/>
          <w:lang w:val="en-US"/>
        </w:rPr>
        <w:t>Ν.4412/16</w:t>
      </w:r>
      <w:r w:rsidRPr="009F102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9F10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50F65B7" w14:textId="77777777" w:rsidR="00DA6A66" w:rsidRPr="009F102A" w:rsidRDefault="0046183E" w:rsidP="0046183E">
      <w:pPr>
        <w:pStyle w:val="-HTML"/>
        <w:numPr>
          <w:ilvl w:val="0"/>
          <w:numId w:val="3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102A">
        <w:rPr>
          <w:rFonts w:ascii="Times New Roman" w:hAnsi="Times New Roman" w:cs="Times New Roman"/>
          <w:sz w:val="24"/>
          <w:szCs w:val="24"/>
        </w:rPr>
        <w:t xml:space="preserve">ΥΑ 22 //2012 </w:t>
      </w:r>
      <w:proofErr w:type="spellStart"/>
      <w:r w:rsidRPr="009F102A">
        <w:rPr>
          <w:rFonts w:ascii="Times New Roman" w:hAnsi="Times New Roman" w:cs="Times New Roman"/>
          <w:sz w:val="24"/>
          <w:szCs w:val="24"/>
        </w:rPr>
        <w:t>Τρ.ΥΑ</w:t>
      </w:r>
      <w:proofErr w:type="spellEnd"/>
      <w:r w:rsidRPr="009F102A">
        <w:rPr>
          <w:rFonts w:ascii="Times New Roman" w:hAnsi="Times New Roman" w:cs="Times New Roman"/>
          <w:sz w:val="24"/>
          <w:szCs w:val="24"/>
        </w:rPr>
        <w:t xml:space="preserve"> 2011 ΠΕΚΑ </w:t>
      </w:r>
      <w:r w:rsidRPr="009F102A">
        <w:rPr>
          <w:rFonts w:ascii="Times New Roman" w:hAnsi="Times New Roman" w:cs="Times New Roman"/>
          <w:sz w:val="24"/>
          <w:szCs w:val="24"/>
        </w:rPr>
        <w:t>¨Ν</w:t>
      </w:r>
      <w:r w:rsidRPr="009F102A">
        <w:rPr>
          <w:rFonts w:ascii="Times New Roman" w:hAnsi="Times New Roman" w:cs="Times New Roman"/>
          <w:sz w:val="24"/>
          <w:szCs w:val="24"/>
        </w:rPr>
        <w:t xml:space="preserve">έο πλαίσιο </w:t>
      </w:r>
      <w:proofErr w:type="spellStart"/>
      <w:r w:rsidRPr="009F102A">
        <w:rPr>
          <w:rFonts w:ascii="Times New Roman" w:hAnsi="Times New Roman" w:cs="Times New Roman"/>
          <w:sz w:val="24"/>
          <w:szCs w:val="24"/>
        </w:rPr>
        <w:t>διενέργ.αρ</w:t>
      </w:r>
      <w:r w:rsidRPr="009F102A">
        <w:rPr>
          <w:rFonts w:ascii="Times New Roman" w:hAnsi="Times New Roman" w:cs="Times New Roman"/>
          <w:sz w:val="24"/>
          <w:szCs w:val="24"/>
        </w:rPr>
        <w:t>χιτεκτ</w:t>
      </w:r>
      <w:proofErr w:type="spellEnd"/>
      <w:r w:rsidRPr="009F102A">
        <w:rPr>
          <w:rFonts w:ascii="Times New Roman" w:hAnsi="Times New Roman" w:cs="Times New Roman"/>
          <w:sz w:val="24"/>
          <w:szCs w:val="24"/>
        </w:rPr>
        <w:t xml:space="preserve">. διαγωνισμών και γενικά </w:t>
      </w:r>
      <w:proofErr w:type="spellStart"/>
      <w:r w:rsidRPr="009F102A">
        <w:rPr>
          <w:rFonts w:ascii="Times New Roman" w:hAnsi="Times New Roman" w:cs="Times New Roman"/>
          <w:sz w:val="24"/>
          <w:szCs w:val="24"/>
        </w:rPr>
        <w:t>διαγων</w:t>
      </w:r>
      <w:proofErr w:type="spellEnd"/>
      <w:r w:rsidRPr="009F102A">
        <w:rPr>
          <w:rFonts w:ascii="Times New Roman" w:hAnsi="Times New Roman" w:cs="Times New Roman"/>
          <w:sz w:val="24"/>
          <w:szCs w:val="24"/>
        </w:rPr>
        <w:t xml:space="preserve">. μελετών με απονομή βραβείων» </w:t>
      </w:r>
    </w:p>
    <w:p w14:paraId="5ABDDE71" w14:textId="77777777" w:rsidR="00DA6A66" w:rsidRPr="009F102A" w:rsidRDefault="0046183E" w:rsidP="0046183E">
      <w:pPr>
        <w:pStyle w:val="-HTML"/>
        <w:numPr>
          <w:ilvl w:val="0"/>
          <w:numId w:val="3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102A">
        <w:rPr>
          <w:rFonts w:ascii="Times New Roman" w:hAnsi="Times New Roman" w:cs="Times New Roman"/>
          <w:sz w:val="24"/>
          <w:szCs w:val="24"/>
        </w:rPr>
        <w:t xml:space="preserve">ΥΑ </w:t>
      </w:r>
      <w:proofErr w:type="spellStart"/>
      <w:r w:rsidRPr="009F102A">
        <w:rPr>
          <w:rFonts w:ascii="Times New Roman" w:hAnsi="Times New Roman" w:cs="Times New Roman"/>
          <w:sz w:val="24"/>
          <w:szCs w:val="24"/>
        </w:rPr>
        <w:t>οικ</w:t>
      </w:r>
      <w:proofErr w:type="spellEnd"/>
      <w:r w:rsidRPr="009F102A">
        <w:rPr>
          <w:rFonts w:ascii="Times New Roman" w:hAnsi="Times New Roman" w:cs="Times New Roman"/>
          <w:sz w:val="24"/>
          <w:szCs w:val="24"/>
        </w:rPr>
        <w:t xml:space="preserve">//2011 </w:t>
      </w:r>
      <w:r w:rsidRPr="009F102A">
        <w:rPr>
          <w:rFonts w:ascii="Times New Roman" w:hAnsi="Times New Roman" w:cs="Times New Roman"/>
          <w:sz w:val="24"/>
          <w:szCs w:val="24"/>
        </w:rPr>
        <w:t>“</w:t>
      </w:r>
      <w:r w:rsidRPr="009F102A">
        <w:rPr>
          <w:rFonts w:ascii="Times New Roman" w:hAnsi="Times New Roman" w:cs="Times New Roman"/>
          <w:sz w:val="24"/>
          <w:szCs w:val="24"/>
        </w:rPr>
        <w:t>Νέο πλαίσιο διενέργειας αρχιτεκτονικών διαγωνισμών &amp; γενικά διαγωνισμών μελετών με απονομή βραβείων</w:t>
      </w:r>
      <w:r w:rsidRPr="009F102A">
        <w:rPr>
          <w:rFonts w:ascii="Times New Roman" w:hAnsi="Times New Roman" w:cs="Times New Roman"/>
          <w:sz w:val="24"/>
          <w:szCs w:val="24"/>
        </w:rPr>
        <w:t>¨</w:t>
      </w:r>
      <w:r w:rsidRPr="009F10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B8166" w14:textId="77777777" w:rsidR="00DA6A66" w:rsidRPr="009F102A" w:rsidRDefault="0046183E" w:rsidP="0046183E">
      <w:pPr>
        <w:pStyle w:val="-HTML"/>
        <w:numPr>
          <w:ilvl w:val="0"/>
          <w:numId w:val="3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2A">
        <w:rPr>
          <w:rFonts w:ascii="Times New Roman" w:hAnsi="Times New Roman" w:cs="Times New Roman"/>
          <w:sz w:val="24"/>
          <w:szCs w:val="24"/>
        </w:rPr>
        <w:t>Εγκ</w:t>
      </w:r>
      <w:proofErr w:type="spellEnd"/>
      <w:r w:rsidRPr="009F102A">
        <w:rPr>
          <w:rFonts w:ascii="Times New Roman" w:hAnsi="Times New Roman" w:cs="Times New Roman"/>
          <w:sz w:val="24"/>
          <w:szCs w:val="24"/>
        </w:rPr>
        <w:t>. 6 / 2018 ΥΠΟΜΕ “</w:t>
      </w:r>
      <w:r w:rsidRPr="009F102A">
        <w:rPr>
          <w:rFonts w:ascii="Times New Roman" w:hAnsi="Times New Roman" w:cs="Times New Roman"/>
          <w:sz w:val="24"/>
          <w:szCs w:val="24"/>
        </w:rPr>
        <w:t>Διευκρινήσεις</w:t>
      </w:r>
      <w:r w:rsidRPr="009F102A">
        <w:rPr>
          <w:rFonts w:ascii="Times New Roman" w:hAnsi="Times New Roman" w:cs="Times New Roman"/>
          <w:sz w:val="24"/>
          <w:szCs w:val="24"/>
        </w:rPr>
        <w:t xml:space="preserve"> σχετικά με την εφαρμογή του Μητρώου </w:t>
      </w:r>
      <w:r w:rsidRPr="009F102A">
        <w:rPr>
          <w:rFonts w:ascii="Times New Roman" w:hAnsi="Times New Roman" w:cs="Times New Roman"/>
          <w:sz w:val="24"/>
          <w:szCs w:val="24"/>
        </w:rPr>
        <w:t xml:space="preserve">Μελών </w:t>
      </w:r>
      <w:r w:rsidRPr="009F102A">
        <w:rPr>
          <w:rFonts w:ascii="Times New Roman" w:hAnsi="Times New Roman" w:cs="Times New Roman"/>
          <w:sz w:val="24"/>
          <w:szCs w:val="24"/>
        </w:rPr>
        <w:t>επιτροπών διαδικασιών</w:t>
      </w:r>
      <w:r w:rsidRPr="009F102A">
        <w:rPr>
          <w:rFonts w:ascii="Times New Roman" w:hAnsi="Times New Roman" w:cs="Times New Roman"/>
          <w:sz w:val="24"/>
          <w:szCs w:val="24"/>
        </w:rPr>
        <w:t xml:space="preserve"> σύναψης συμβάσεων </w:t>
      </w:r>
      <w:r w:rsidRPr="009F102A">
        <w:rPr>
          <w:rFonts w:ascii="Times New Roman" w:hAnsi="Times New Roman" w:cs="Times New Roman"/>
          <w:sz w:val="24"/>
          <w:szCs w:val="24"/>
        </w:rPr>
        <w:t>έργων, μελετών και παροχής τεχνικών επιστημονικών υπηρεσιών”</w:t>
      </w:r>
    </w:p>
    <w:p w14:paraId="716FF28E" w14:textId="77777777" w:rsidR="00DA6A66" w:rsidRPr="009F102A" w:rsidRDefault="0046183E" w:rsidP="0046183E">
      <w:pPr>
        <w:pStyle w:val="-HTML"/>
        <w:numPr>
          <w:ilvl w:val="0"/>
          <w:numId w:val="3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102A">
        <w:rPr>
          <w:rFonts w:ascii="Times New Roman" w:hAnsi="Times New Roman" w:cs="Times New Roman"/>
          <w:sz w:val="24"/>
          <w:szCs w:val="24"/>
        </w:rPr>
        <w:t xml:space="preserve">ΔΝΣ/61034/ΦΝ 466/04.12.2017 Απόφαση του Υπουργού Υποδομών και Μεταφορών </w:t>
      </w:r>
      <w:r w:rsidRPr="009F102A">
        <w:rPr>
          <w:rFonts w:ascii="Times New Roman" w:hAnsi="Times New Roman" w:cs="Times New Roman"/>
          <w:sz w:val="24"/>
          <w:szCs w:val="24"/>
        </w:rPr>
        <w:t>¨</w:t>
      </w:r>
      <w:r w:rsidRPr="009F102A">
        <w:rPr>
          <w:rFonts w:ascii="Times New Roman" w:hAnsi="Times New Roman" w:cs="Times New Roman"/>
          <w:sz w:val="24"/>
          <w:szCs w:val="24"/>
        </w:rPr>
        <w:t xml:space="preserve">Κατάρτιση, τήρηση και λειτουργία του Μητρώου μελών επιτροπών </w:t>
      </w:r>
      <w:r w:rsidRPr="009F102A">
        <w:rPr>
          <w:rFonts w:ascii="Times New Roman" w:hAnsi="Times New Roman" w:cs="Times New Roman"/>
          <w:sz w:val="24"/>
          <w:szCs w:val="24"/>
        </w:rPr>
        <w:lastRenderedPageBreak/>
        <w:t>διαδικασιών σύν</w:t>
      </w:r>
      <w:r w:rsidRPr="009F102A">
        <w:rPr>
          <w:rFonts w:ascii="Times New Roman" w:hAnsi="Times New Roman" w:cs="Times New Roman"/>
          <w:sz w:val="24"/>
          <w:szCs w:val="24"/>
        </w:rPr>
        <w:t xml:space="preserve">αψης </w:t>
      </w:r>
      <w:proofErr w:type="spellStart"/>
      <w:r w:rsidRPr="009F102A">
        <w:rPr>
          <w:rFonts w:ascii="Times New Roman" w:hAnsi="Times New Roman" w:cs="Times New Roman"/>
          <w:sz w:val="24"/>
          <w:szCs w:val="24"/>
        </w:rPr>
        <w:t>δημοσί</w:t>
      </w:r>
      <w:proofErr w:type="spellEnd"/>
      <w:r w:rsidRPr="009F102A">
        <w:rPr>
          <w:rFonts w:ascii="Times New Roman" w:hAnsi="Times New Roman" w:cs="Times New Roman"/>
          <w:sz w:val="24"/>
          <w:szCs w:val="24"/>
        </w:rPr>
        <w:t>-ων συμβάσεων έργων, μελετών και παροχής τε-</w:t>
      </w:r>
      <w:proofErr w:type="spellStart"/>
      <w:r w:rsidRPr="009F102A">
        <w:rPr>
          <w:rFonts w:ascii="Times New Roman" w:hAnsi="Times New Roman" w:cs="Times New Roman"/>
          <w:sz w:val="24"/>
          <w:szCs w:val="24"/>
        </w:rPr>
        <w:t>χνικών</w:t>
      </w:r>
      <w:proofErr w:type="spellEnd"/>
      <w:r w:rsidRPr="009F102A">
        <w:rPr>
          <w:rFonts w:ascii="Times New Roman" w:hAnsi="Times New Roman" w:cs="Times New Roman"/>
          <w:sz w:val="24"/>
          <w:szCs w:val="24"/>
        </w:rPr>
        <w:t xml:space="preserve"> και λοιπών συναφών επιστημονικών </w:t>
      </w:r>
      <w:proofErr w:type="spellStart"/>
      <w:r w:rsidRPr="009F102A">
        <w:rPr>
          <w:rFonts w:ascii="Times New Roman" w:hAnsi="Times New Roman" w:cs="Times New Roman"/>
          <w:sz w:val="24"/>
          <w:szCs w:val="24"/>
        </w:rPr>
        <w:t>υπη-ρεσιών</w:t>
      </w:r>
      <w:proofErr w:type="spellEnd"/>
      <w:r w:rsidRPr="009F10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102A">
        <w:rPr>
          <w:rFonts w:ascii="Times New Roman" w:hAnsi="Times New Roman" w:cs="Times New Roman"/>
          <w:sz w:val="24"/>
          <w:szCs w:val="24"/>
        </w:rPr>
        <w:t>Μη.Μ.Ε.Δ</w:t>
      </w:r>
      <w:proofErr w:type="spellEnd"/>
      <w:r w:rsidRPr="009F102A">
        <w:rPr>
          <w:rFonts w:ascii="Times New Roman" w:hAnsi="Times New Roman" w:cs="Times New Roman"/>
          <w:sz w:val="24"/>
          <w:szCs w:val="24"/>
        </w:rPr>
        <w:t>.) της παρ. 8.(η) του άρθρου 221 του ν. 4412/2016</w:t>
      </w:r>
      <w:r w:rsidRPr="009F102A">
        <w:rPr>
          <w:rFonts w:ascii="Times New Roman" w:hAnsi="Times New Roman" w:cs="Times New Roman"/>
          <w:sz w:val="24"/>
          <w:szCs w:val="24"/>
        </w:rPr>
        <w:t>”</w:t>
      </w:r>
    </w:p>
    <w:p w14:paraId="4E95E823" w14:textId="77777777" w:rsidR="00DA6A66" w:rsidRPr="009F102A" w:rsidRDefault="0046183E" w:rsidP="0046183E">
      <w:pPr>
        <w:pStyle w:val="-HTML"/>
        <w:jc w:val="both"/>
        <w:rPr>
          <w:rFonts w:ascii="Times New Roman" w:hAnsi="Times New Roman" w:cs="Times New Roman"/>
          <w:sz w:val="24"/>
          <w:szCs w:val="24"/>
        </w:rPr>
      </w:pPr>
      <w:r w:rsidRPr="009F102A">
        <w:rPr>
          <w:rFonts w:ascii="Times New Roman" w:hAnsi="Times New Roman" w:cs="Times New Roman"/>
          <w:sz w:val="24"/>
          <w:szCs w:val="24"/>
        </w:rPr>
        <w:t xml:space="preserve">Ενδεικτική Νομολογία </w:t>
      </w:r>
      <w:r w:rsidRPr="009F10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F75F0E" w14:textId="77777777" w:rsidR="00DA6A66" w:rsidRPr="009F102A" w:rsidRDefault="0046183E" w:rsidP="0046183E">
      <w:pPr>
        <w:pStyle w:val="-HTML"/>
        <w:jc w:val="both"/>
        <w:rPr>
          <w:rFonts w:ascii="Times New Roman" w:hAnsi="Times New Roman" w:cs="Times New Roman"/>
          <w:sz w:val="24"/>
          <w:szCs w:val="24"/>
        </w:rPr>
      </w:pPr>
      <w:r w:rsidRPr="009F102A">
        <w:rPr>
          <w:rFonts w:ascii="Times New Roman" w:hAnsi="Times New Roman" w:cs="Times New Roman"/>
          <w:sz w:val="24"/>
          <w:szCs w:val="24"/>
        </w:rPr>
        <w:t xml:space="preserve">Οι </w:t>
      </w:r>
      <w:r w:rsidRPr="009F102A">
        <w:rPr>
          <w:rFonts w:ascii="Times New Roman" w:hAnsi="Times New Roman" w:cs="Times New Roman"/>
          <w:sz w:val="24"/>
          <w:szCs w:val="24"/>
        </w:rPr>
        <w:t>Απ</w:t>
      </w:r>
      <w:r w:rsidRPr="009F102A">
        <w:rPr>
          <w:rFonts w:ascii="Times New Roman" w:hAnsi="Times New Roman" w:cs="Times New Roman"/>
          <w:sz w:val="24"/>
          <w:szCs w:val="24"/>
        </w:rPr>
        <w:t>ο</w:t>
      </w:r>
      <w:r w:rsidRPr="009F102A">
        <w:rPr>
          <w:rFonts w:ascii="Times New Roman" w:hAnsi="Times New Roman" w:cs="Times New Roman"/>
          <w:sz w:val="24"/>
          <w:szCs w:val="24"/>
        </w:rPr>
        <w:t>φ</w:t>
      </w:r>
      <w:r w:rsidRPr="009F102A">
        <w:rPr>
          <w:rFonts w:ascii="Times New Roman" w:hAnsi="Times New Roman" w:cs="Times New Roman"/>
          <w:sz w:val="24"/>
          <w:szCs w:val="24"/>
        </w:rPr>
        <w:t>ά</w:t>
      </w:r>
      <w:r w:rsidRPr="009F102A">
        <w:rPr>
          <w:rFonts w:ascii="Times New Roman" w:hAnsi="Times New Roman" w:cs="Times New Roman"/>
          <w:sz w:val="24"/>
          <w:szCs w:val="24"/>
        </w:rPr>
        <w:t>σ</w:t>
      </w:r>
      <w:r w:rsidRPr="009F102A">
        <w:rPr>
          <w:rFonts w:ascii="Times New Roman" w:hAnsi="Times New Roman" w:cs="Times New Roman"/>
          <w:sz w:val="24"/>
          <w:szCs w:val="24"/>
        </w:rPr>
        <w:t>εις</w:t>
      </w:r>
      <w:r w:rsidRPr="009F102A">
        <w:rPr>
          <w:rFonts w:ascii="Times New Roman" w:hAnsi="Times New Roman" w:cs="Times New Roman"/>
          <w:sz w:val="24"/>
          <w:szCs w:val="24"/>
        </w:rPr>
        <w:t xml:space="preserve"> 407/2017</w:t>
      </w:r>
      <w:r w:rsidRPr="009F102A">
        <w:rPr>
          <w:rFonts w:ascii="Times New Roman" w:hAnsi="Times New Roman" w:cs="Times New Roman"/>
          <w:sz w:val="24"/>
          <w:szCs w:val="24"/>
        </w:rPr>
        <w:t xml:space="preserve">, </w:t>
      </w:r>
      <w:r w:rsidRPr="009F102A">
        <w:rPr>
          <w:rFonts w:ascii="Times New Roman" w:hAnsi="Times New Roman" w:cs="Times New Roman"/>
          <w:sz w:val="24"/>
          <w:szCs w:val="24"/>
        </w:rPr>
        <w:t xml:space="preserve"> 1250/2019 ,  125</w:t>
      </w:r>
      <w:r w:rsidRPr="009F102A">
        <w:rPr>
          <w:rFonts w:ascii="Times New Roman" w:hAnsi="Times New Roman" w:cs="Times New Roman"/>
          <w:sz w:val="24"/>
          <w:szCs w:val="24"/>
        </w:rPr>
        <w:t>3</w:t>
      </w:r>
      <w:r w:rsidRPr="009F102A">
        <w:rPr>
          <w:rFonts w:ascii="Times New Roman" w:hAnsi="Times New Roman" w:cs="Times New Roman"/>
          <w:sz w:val="24"/>
          <w:szCs w:val="24"/>
        </w:rPr>
        <w:t>/2019 ,</w:t>
      </w:r>
      <w:r w:rsidRPr="009F102A">
        <w:rPr>
          <w:rFonts w:ascii="Times New Roman" w:hAnsi="Times New Roman" w:cs="Times New Roman"/>
          <w:sz w:val="24"/>
          <w:szCs w:val="24"/>
        </w:rPr>
        <w:t xml:space="preserve"> </w:t>
      </w:r>
      <w:r w:rsidRPr="009F102A">
        <w:rPr>
          <w:rFonts w:ascii="Times New Roman" w:hAnsi="Times New Roman" w:cs="Times New Roman"/>
          <w:sz w:val="24"/>
          <w:szCs w:val="24"/>
          <w:lang w:eastAsia="zh-CN"/>
        </w:rPr>
        <w:t>323/2019</w:t>
      </w:r>
      <w:r w:rsidRPr="009F102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9F102A">
        <w:rPr>
          <w:rFonts w:ascii="Times New Roman" w:hAnsi="Times New Roman" w:cs="Times New Roman"/>
          <w:sz w:val="24"/>
          <w:szCs w:val="24"/>
        </w:rPr>
        <w:t xml:space="preserve">Τμήμα </w:t>
      </w:r>
      <w:r w:rsidRPr="009F102A">
        <w:rPr>
          <w:rFonts w:ascii="Times New Roman" w:hAnsi="Times New Roman" w:cs="Times New Roman"/>
          <w:sz w:val="24"/>
          <w:szCs w:val="24"/>
          <w:lang w:val="en-US"/>
        </w:rPr>
        <w:t>VI </w:t>
      </w:r>
      <w:r w:rsidRPr="009F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2A">
        <w:rPr>
          <w:rFonts w:ascii="Times New Roman" w:hAnsi="Times New Roman" w:cs="Times New Roman"/>
          <w:sz w:val="24"/>
          <w:szCs w:val="24"/>
        </w:rPr>
        <w:t>ΕλΣυν</w:t>
      </w:r>
      <w:proofErr w:type="spellEnd"/>
      <w:r w:rsidRPr="009F10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gtFrame="_blank" w:history="1">
        <w:r w:rsidRPr="009F102A">
          <w:rPr>
            <w:rFonts w:ascii="Times New Roman" w:hAnsi="Times New Roman" w:cs="Times New Roman"/>
            <w:sz w:val="24"/>
            <w:szCs w:val="24"/>
            <w:lang w:eastAsia="en-US"/>
          </w:rPr>
          <w:t>ΑΕΠΠ Απόφαση 378/2019</w:t>
        </w:r>
      </w:hyperlink>
    </w:p>
    <w:p w14:paraId="2D527140" w14:textId="77777777" w:rsidR="00DA6A66" w:rsidRPr="009F102A" w:rsidRDefault="0046183E" w:rsidP="0046183E">
      <w:pPr>
        <w:pStyle w:val="-HTML"/>
        <w:jc w:val="both"/>
        <w:rPr>
          <w:rFonts w:ascii="Times New Roman" w:hAnsi="Times New Roman" w:cs="Times New Roman"/>
          <w:sz w:val="24"/>
          <w:szCs w:val="24"/>
        </w:rPr>
      </w:pPr>
      <w:r w:rsidRPr="009F102A">
        <w:rPr>
          <w:rFonts w:ascii="Times New Roman" w:hAnsi="Times New Roman" w:cs="Times New Roman"/>
          <w:sz w:val="24"/>
          <w:szCs w:val="24"/>
        </w:rPr>
        <w:t>Σύμφωνα με τις προβλέψεις του άρθρου 111 του Ν. 4412 / 2016 (όπως τροποποιήθηκε με το άρθρο 43 παρ. 16 Ν.4605/2019 , ΦΕΚ Α 52/1.4.201</w:t>
      </w:r>
      <w:r w:rsidRPr="009F102A">
        <w:rPr>
          <w:rFonts w:ascii="Times New Roman" w:hAnsi="Times New Roman" w:cs="Times New Roman"/>
          <w:sz w:val="24"/>
          <w:szCs w:val="24"/>
        </w:rPr>
        <w:t>9</w:t>
      </w:r>
      <w:r w:rsidRPr="009F102A">
        <w:rPr>
          <w:rFonts w:ascii="Times New Roman" w:hAnsi="Times New Roman" w:cs="Times New Roman"/>
          <w:sz w:val="24"/>
          <w:szCs w:val="24"/>
        </w:rPr>
        <w:t xml:space="preserve">), </w:t>
      </w:r>
      <w:r w:rsidRPr="009F102A">
        <w:rPr>
          <w:rFonts w:ascii="Times New Roman" w:hAnsi="Times New Roman" w:cs="Times New Roman"/>
          <w:sz w:val="24"/>
          <w:szCs w:val="24"/>
        </w:rPr>
        <w:t xml:space="preserve">Οι </w:t>
      </w:r>
      <w:r w:rsidRPr="009F102A">
        <w:rPr>
          <w:rFonts w:ascii="Times New Roman" w:hAnsi="Times New Roman" w:cs="Times New Roman"/>
          <w:sz w:val="24"/>
          <w:szCs w:val="24"/>
        </w:rPr>
        <w:t>διατάξεις των άρθρων 112 έως 115 εφαρμόζονται</w:t>
      </w:r>
      <w:r w:rsidRPr="009F102A">
        <w:rPr>
          <w:rFonts w:ascii="Times New Roman" w:hAnsi="Times New Roman" w:cs="Times New Roman"/>
          <w:sz w:val="24"/>
          <w:szCs w:val="24"/>
        </w:rPr>
        <w:t xml:space="preserve"> και (περ. </w:t>
      </w:r>
      <w:r w:rsidRPr="009F102A">
        <w:rPr>
          <w:rFonts w:ascii="Times New Roman" w:hAnsi="Times New Roman" w:cs="Times New Roman"/>
          <w:sz w:val="24"/>
          <w:szCs w:val="24"/>
        </w:rPr>
        <w:t>β) στους διαγωνισμούς μελετών με απονομή βραβείων ή καταβολή χρηματικών ποσών στους συμμετέχοντες, δημόσιας σύμβασης υπηρεσιών που μπορεί να ανατεθεί αργότερα δυνάμει της παραγράφου 5 του άρθρου 32, ε</w:t>
      </w:r>
      <w:r w:rsidRPr="009F102A">
        <w:rPr>
          <w:rFonts w:ascii="Times New Roman" w:hAnsi="Times New Roman" w:cs="Times New Roman"/>
          <w:sz w:val="24"/>
          <w:szCs w:val="24"/>
        </w:rPr>
        <w:t>φόσον η αναθέτουσα αρχή έχει εξαγγείλει στην προκήρυξη διαγωνισμού μελετών την πρόθεσή της να προβεί σε ανάθεση τέτοιου είδους σύμβασης</w:t>
      </w:r>
    </w:p>
    <w:p w14:paraId="4ECF6656" w14:textId="77777777" w:rsidR="00DA6A66" w:rsidRPr="009F102A" w:rsidRDefault="0046183E" w:rsidP="0046183E">
      <w:pPr>
        <w:numPr>
          <w:ilvl w:val="0"/>
          <w:numId w:val="4"/>
        </w:numPr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αναφερόμενα σ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εγκύκλιο 6/2018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ΥΠΟ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ΜΕ (</w:t>
      </w:r>
      <w:proofErr w:type="spellStart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Αρ</w:t>
      </w:r>
      <w:proofErr w:type="spellEnd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</w:t>
      </w:r>
      <w:proofErr w:type="spellEnd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ΔΝΣ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/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.91224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/ΦΝ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466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η χρήση του ΜΗΜΕΔ στις Επιτρ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οπές Διαγωνισμών, των παρ. 8 και 9, του </w:t>
      </w:r>
      <w:proofErr w:type="spellStart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αρ</w:t>
      </w:r>
      <w:proofErr w:type="spellEnd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221, του Ν.4412/2016 αφορά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μόνο την ανοικτή και κλειστή διαδικασία και συνεπώς όχι τους διαγωνισμούς του </w:t>
      </w:r>
      <w:proofErr w:type="spellStart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άρ</w:t>
      </w:r>
      <w:proofErr w:type="spellEnd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. 32 του ιδίου Νόμου,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δηλαδή τη διαδικασία της διαπραγμάτευσης χωρίς δημοσίευση προκήρυξης</w:t>
      </w:r>
    </w:p>
    <w:p w14:paraId="34AAD081" w14:textId="7245DEC4" w:rsidR="00DA6A66" w:rsidRPr="009F102A" w:rsidRDefault="0046183E" w:rsidP="0046183E">
      <w:pPr>
        <w:numPr>
          <w:ilvl w:val="0"/>
          <w:numId w:val="4"/>
        </w:numPr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αναφερόμενα σ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εγκύκλιο 6/2018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ΥΠΟΜΕ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, ο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ι διατάξεις των παραγράφων 8 και 9 του άρθρου 221 του Ν.4412/2016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σχετικά με τη συγκρότηση επιτροπών διαγωνισμών έργων, μελετών και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παροχής τεχνικών υπηρεσιών και λοιπών συναφών επιστημονικών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υπηρεσιών αφορούν μόνο στην ανοικτή και κλειστή διαδικασία (σχετική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Εγκύκλιος 23/ 2017 της ΓΓΥ). Συνεπώς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τις εξαιρετικές διαδικασίες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(συνοπτικοί διαγωνισμοί,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διαπραγμάτευση χωρίς δημοσίευση προκήρυξης,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κ.λπ.) δεν απαιτείται συγκρότηση επιτροπής διαγωνι</w:t>
      </w: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σμού μέσω του </w:t>
      </w:r>
      <w:proofErr w:type="spellStart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ΜηΜΕΔ</w:t>
      </w:r>
      <w:proofErr w:type="spellEnd"/>
    </w:p>
    <w:p w14:paraId="180DBAF5" w14:textId="77777777" w:rsidR="00DA6A66" w:rsidRPr="009F102A" w:rsidRDefault="00DA6A66" w:rsidP="00461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EE73F92" w14:textId="77777777" w:rsidR="009F102A" w:rsidRPr="009F102A" w:rsidRDefault="009F102A" w:rsidP="0046183E">
      <w:pPr>
        <w:pStyle w:val="a4"/>
        <w:numPr>
          <w:ilvl w:val="0"/>
          <w:numId w:val="6"/>
        </w:num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87/2010 ΕΣ (ΠΡΑΞΗ-</w:t>
      </w:r>
      <w:proofErr w:type="spellStart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Τμ.VII</w:t>
      </w:r>
      <w:proofErr w:type="spellEnd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687EA033" w14:textId="77777777" w:rsidR="009F102A" w:rsidRPr="009F102A" w:rsidRDefault="009F102A" w:rsidP="0046183E">
      <w:pPr>
        <w:pStyle w:val="-HTML"/>
        <w:jc w:val="both"/>
        <w:rPr>
          <w:rFonts w:ascii="Times New Roman" w:hAnsi="Times New Roman" w:cs="Times New Roman"/>
          <w:sz w:val="24"/>
          <w:szCs w:val="24"/>
        </w:rPr>
      </w:pPr>
      <w:r w:rsidRPr="009F102A">
        <w:rPr>
          <w:rFonts w:ascii="Times New Roman" w:hAnsi="Times New Roman" w:cs="Times New Roman"/>
          <w:sz w:val="24"/>
          <w:szCs w:val="24"/>
        </w:rPr>
        <w:t>Δήμοι - Κοινότητες. Δαπάνες για ανάπλαση κοινοχρήστων χώρων (κατασκευή ρολογιού σε πλατεία). Προϋπόθεση νομιμότητας των συγκεκριμένων δαπανών. Ειδικότερα, απαιτείται η διεξαγωγή αρχιτεκτονικού διαγωνισμού ή διαγωνισμού μελετών, στους οποίους δεν υποβάλλονται οικονομικές προσφορές και η προκήρυξή τους έχει το ελάχιστο περιεχόμενο που καθορίζουν οι προαναφερόμενες διατάξεις.  Η συγκεκριμένη δαπάνη δεν είναι νόμιμη, γιατί το εν λόγω έργο αποτελεί μέρος και όχι ανεξάρτητο και λειτουργικό, ενός ευρύτερου έργου ανάπλασης για το οποίο δεν τηρήθηκε η νόμιμη διαδικασία</w:t>
      </w:r>
    </w:p>
    <w:p w14:paraId="5CD4AE66" w14:textId="77777777" w:rsidR="009F102A" w:rsidRPr="009F102A" w:rsidRDefault="009F102A" w:rsidP="0046183E">
      <w:pPr>
        <w:pStyle w:val="-HTML"/>
        <w:jc w:val="both"/>
        <w:rPr>
          <w:rFonts w:ascii="Times New Roman" w:hAnsi="Times New Roman" w:cs="Times New Roman"/>
          <w:sz w:val="24"/>
          <w:szCs w:val="24"/>
        </w:rPr>
      </w:pPr>
    </w:p>
    <w:p w14:paraId="66337224" w14:textId="77777777" w:rsidR="009F102A" w:rsidRPr="009F102A" w:rsidRDefault="009F102A" w:rsidP="0046183E">
      <w:pPr>
        <w:pStyle w:val="-HTM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02A">
        <w:rPr>
          <w:rFonts w:ascii="Times New Roman" w:hAnsi="Times New Roman" w:cs="Times New Roman"/>
          <w:sz w:val="24"/>
          <w:szCs w:val="24"/>
        </w:rPr>
        <w:t xml:space="preserve">20/2008 ΣΤΕ (ΑΣΦ) </w:t>
      </w:r>
    </w:p>
    <w:p w14:paraId="5EAECF47" w14:textId="77777777" w:rsidR="009F102A" w:rsidRPr="009F102A" w:rsidRDefault="009F102A" w:rsidP="00461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Απόφαση 20/2008 της Επιτροπής Αναστολών του </w:t>
      </w:r>
      <w:proofErr w:type="spellStart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ΣτΕ</w:t>
      </w:r>
      <w:proofErr w:type="spellEnd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Αφορά διαγωνισμό για την ανάθεση της εκπόνησης μελέτης έργου επέκτασης βιβλιοθήκης Πανεπιστημίου και ειδικότερα αίτηση ασφαλιστικών μέτρων κατά της βαθμολόγησης των προσφορών. Μη </w:t>
      </w:r>
      <w:proofErr w:type="spellStart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>πιθανολόγηση</w:t>
      </w:r>
      <w:proofErr w:type="spellEnd"/>
      <w:r w:rsidRPr="009F10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βασιμότητας των ισχυρισμών της αιτούσας. Απορρίπτει την αίτηση.</w:t>
      </w:r>
    </w:p>
    <w:sectPr w:rsidR="009F102A" w:rsidRPr="009F10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30CC62"/>
    <w:multiLevelType w:val="singleLevel"/>
    <w:tmpl w:val="BC30CC6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62E46D2"/>
    <w:multiLevelType w:val="multilevel"/>
    <w:tmpl w:val="062E4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115C8"/>
    <w:multiLevelType w:val="multilevel"/>
    <w:tmpl w:val="499115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0D47"/>
    <w:multiLevelType w:val="singleLevel"/>
    <w:tmpl w:val="55FD0D4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A3120E8"/>
    <w:multiLevelType w:val="multilevel"/>
    <w:tmpl w:val="6A3120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36E6F"/>
    <w:multiLevelType w:val="multilevel"/>
    <w:tmpl w:val="77F36E6F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C93B87"/>
    <w:multiLevelType w:val="multilevel"/>
    <w:tmpl w:val="7EC93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67959"/>
    <w:rsid w:val="00131944"/>
    <w:rsid w:val="00172A27"/>
    <w:rsid w:val="004260E1"/>
    <w:rsid w:val="0046183E"/>
    <w:rsid w:val="005F3B60"/>
    <w:rsid w:val="007B191D"/>
    <w:rsid w:val="009F102A"/>
    <w:rsid w:val="00AD40D9"/>
    <w:rsid w:val="00B6089C"/>
    <w:rsid w:val="00C4691A"/>
    <w:rsid w:val="00D84C03"/>
    <w:rsid w:val="00DA6A66"/>
    <w:rsid w:val="00E5300B"/>
    <w:rsid w:val="15370E4A"/>
    <w:rsid w:val="2EB47A81"/>
    <w:rsid w:val="52A678CA"/>
    <w:rsid w:val="64AD067D"/>
    <w:rsid w:val="692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0E7B"/>
  <w15:docId w15:val="{67A65802-2667-466F-904B-49302761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</w:style>
  <w:style w:type="paragraph" w:styleId="-HTML">
    <w:name w:val="HTML Preformatted"/>
    <w:basedOn w:val="a"/>
    <w:link w:val="-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z-1">
    <w:name w:val="z-Αρχή φόρμας1"/>
    <w:basedOn w:val="a"/>
    <w:next w:val="a"/>
    <w:link w:val="z-Char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z-10">
    <w:name w:val="z-Τέλος φόρμας1"/>
    <w:basedOn w:val="a"/>
    <w:next w:val="a"/>
    <w:link w:val="z-Char0"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10"/>
    <w:uiPriority w:val="99"/>
    <w:semiHidden/>
    <w:qFormat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-HTMLChar">
    <w:name w:val="Προ-διαμορφωμένο HTML Char"/>
    <w:basedOn w:val="a0"/>
    <w:link w:val="-HTML"/>
    <w:uiPriority w:val="99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info">
    <w:name w:val="info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4412.gr/blog/laws/301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878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Ζήσης Παπασταμάτης</cp:lastModifiedBy>
  <cp:revision>6</cp:revision>
  <cp:lastPrinted>2021-01-20T12:03:00Z</cp:lastPrinted>
  <dcterms:created xsi:type="dcterms:W3CDTF">2021-01-15T17:33:00Z</dcterms:created>
  <dcterms:modified xsi:type="dcterms:W3CDTF">2025-03-21T07:50:00Z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