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F42E" w14:textId="3D805593" w:rsidR="008D7469" w:rsidRPr="00003386" w:rsidRDefault="008D7469" w:rsidP="008D7469">
      <w:pPr>
        <w:jc w:val="both"/>
        <w:rPr>
          <w:rFonts w:ascii="Times New Roman" w:hAnsi="Times New Roman" w:cs="Times New Roman"/>
          <w:b/>
          <w:bCs/>
          <w:sz w:val="24"/>
          <w:szCs w:val="24"/>
        </w:rPr>
      </w:pPr>
      <w:r w:rsidRPr="00003386">
        <w:rPr>
          <w:rFonts w:ascii="Times New Roman" w:hAnsi="Times New Roman" w:cs="Times New Roman"/>
          <w:b/>
          <w:bCs/>
          <w:sz w:val="24"/>
          <w:szCs w:val="24"/>
        </w:rPr>
        <w:t>ΔΙΑΚΟΠΗ ΕΡΓΑΣΙΩΝ ΚΑΙ ΠΑΡΑΤΑΣΗ ΣΥΜΒΑΤΙΚΗΣ ΠΡΟΘΕΣΜΙΑΣ</w:t>
      </w:r>
    </w:p>
    <w:p w14:paraId="438C3D1E" w14:textId="0E7A47AD" w:rsidR="008D7469" w:rsidRPr="00003386" w:rsidRDefault="008D7469" w:rsidP="008D7469">
      <w:pPr>
        <w:jc w:val="both"/>
        <w:rPr>
          <w:rFonts w:ascii="Times New Roman" w:hAnsi="Times New Roman" w:cs="Times New Roman"/>
          <w:b/>
          <w:bCs/>
          <w:i/>
          <w:iCs/>
          <w:color w:val="7030A0"/>
          <w:sz w:val="24"/>
          <w:szCs w:val="24"/>
        </w:rPr>
      </w:pPr>
      <w:proofErr w:type="spellStart"/>
      <w:r w:rsidRPr="00003386">
        <w:rPr>
          <w:rFonts w:ascii="Times New Roman" w:hAnsi="Times New Roman" w:cs="Times New Roman"/>
          <w:sz w:val="24"/>
          <w:szCs w:val="24"/>
        </w:rPr>
        <w:t>Ημ</w:t>
      </w:r>
      <w:proofErr w:type="spellEnd"/>
      <w:r w:rsidRPr="00003386">
        <w:rPr>
          <w:rFonts w:ascii="Times New Roman" w:hAnsi="Times New Roman" w:cs="Times New Roman"/>
          <w:sz w:val="24"/>
          <w:szCs w:val="24"/>
        </w:rPr>
        <w:t>/</w:t>
      </w:r>
      <w:proofErr w:type="spellStart"/>
      <w:r w:rsidRPr="00003386">
        <w:rPr>
          <w:rFonts w:ascii="Times New Roman" w:hAnsi="Times New Roman" w:cs="Times New Roman"/>
          <w:sz w:val="24"/>
          <w:szCs w:val="24"/>
        </w:rPr>
        <w:t>νία</w:t>
      </w:r>
      <w:proofErr w:type="spellEnd"/>
      <w:r w:rsidRPr="00003386">
        <w:rPr>
          <w:rFonts w:ascii="Times New Roman" w:hAnsi="Times New Roman" w:cs="Times New Roman"/>
          <w:sz w:val="24"/>
          <w:szCs w:val="24"/>
        </w:rPr>
        <w:t xml:space="preserve"> υποβολής </w:t>
      </w:r>
      <w:r w:rsidRPr="00003386">
        <w:rPr>
          <w:rFonts w:ascii="Times New Roman" w:hAnsi="Times New Roman" w:cs="Times New Roman"/>
          <w:b/>
          <w:bCs/>
          <w:i/>
          <w:iCs/>
          <w:color w:val="7030A0"/>
          <w:sz w:val="24"/>
          <w:szCs w:val="24"/>
        </w:rPr>
        <w:t>05/04/2023</w:t>
      </w:r>
    </w:p>
    <w:p w14:paraId="68AB6963" w14:textId="77777777" w:rsidR="008D7469" w:rsidRPr="00003386" w:rsidRDefault="008D7469" w:rsidP="008D7469">
      <w:pPr>
        <w:jc w:val="both"/>
        <w:rPr>
          <w:rFonts w:ascii="Times New Roman" w:hAnsi="Times New Roman" w:cs="Times New Roman"/>
          <w:sz w:val="24"/>
          <w:szCs w:val="24"/>
        </w:rPr>
      </w:pPr>
    </w:p>
    <w:p w14:paraId="595728F8" w14:textId="692326BA" w:rsidR="00BC4F58" w:rsidRPr="00003386" w:rsidRDefault="008D7469" w:rsidP="00003386">
      <w:pPr>
        <w:jc w:val="both"/>
        <w:rPr>
          <w:rFonts w:ascii="Times New Roman" w:hAnsi="Times New Roman" w:cs="Times New Roman"/>
          <w:sz w:val="24"/>
          <w:szCs w:val="24"/>
        </w:rPr>
      </w:pPr>
      <w:r w:rsidRPr="00003386">
        <w:rPr>
          <w:rFonts w:ascii="Times New Roman" w:hAnsi="Times New Roman" w:cs="Times New Roman"/>
          <w:sz w:val="24"/>
          <w:szCs w:val="24"/>
        </w:rPr>
        <w:t xml:space="preserve">Ερώτηση Ο ανάδοχος έχει υποβάλει δήλωση διακοπής εργασιών λόγω μη πληρωμής λογαριασμού. </w:t>
      </w:r>
    </w:p>
    <w:p w14:paraId="3EC9E13D" w14:textId="77777777" w:rsidR="00BC4F58" w:rsidRPr="00003386" w:rsidRDefault="008D7469" w:rsidP="008D7469">
      <w:pPr>
        <w:pStyle w:val="a3"/>
        <w:numPr>
          <w:ilvl w:val="0"/>
          <w:numId w:val="1"/>
        </w:numPr>
        <w:jc w:val="both"/>
        <w:rPr>
          <w:rFonts w:ascii="Times New Roman" w:hAnsi="Times New Roman" w:cs="Times New Roman"/>
          <w:sz w:val="24"/>
          <w:szCs w:val="24"/>
        </w:rPr>
      </w:pPr>
      <w:r w:rsidRPr="00003386">
        <w:rPr>
          <w:rFonts w:ascii="Times New Roman" w:hAnsi="Times New Roman" w:cs="Times New Roman"/>
          <w:sz w:val="24"/>
          <w:szCs w:val="24"/>
        </w:rPr>
        <w:t xml:space="preserve">Η συμβατική προθεσμία περαίωσης πλησιάζει στη λήξη της </w:t>
      </w:r>
      <w:r w:rsidRPr="00003386">
        <w:rPr>
          <w:rFonts w:ascii="Times New Roman" w:hAnsi="Times New Roman" w:cs="Times New Roman"/>
          <w:b/>
          <w:sz w:val="24"/>
          <w:szCs w:val="24"/>
        </w:rPr>
        <w:t>χωρίς να έχει δοθεί</w:t>
      </w:r>
      <w:r w:rsidRPr="00003386">
        <w:rPr>
          <w:rFonts w:ascii="Times New Roman" w:hAnsi="Times New Roman" w:cs="Times New Roman"/>
          <w:sz w:val="24"/>
          <w:szCs w:val="24"/>
        </w:rPr>
        <w:t xml:space="preserve"> </w:t>
      </w:r>
      <w:r w:rsidRPr="00003386">
        <w:rPr>
          <w:rFonts w:ascii="Times New Roman" w:hAnsi="Times New Roman" w:cs="Times New Roman"/>
          <w:b/>
          <w:bCs/>
          <w:sz w:val="24"/>
          <w:szCs w:val="24"/>
        </w:rPr>
        <w:t>καμία παράταση (με χρήση της οριακής προθεσμίας).</w:t>
      </w:r>
      <w:r w:rsidRPr="00003386">
        <w:rPr>
          <w:rFonts w:ascii="Times New Roman" w:hAnsi="Times New Roman" w:cs="Times New Roman"/>
          <w:sz w:val="24"/>
          <w:szCs w:val="24"/>
        </w:rPr>
        <w:t xml:space="preserve"> </w:t>
      </w:r>
    </w:p>
    <w:p w14:paraId="6B0F4FAC" w14:textId="6F39CD2C" w:rsidR="00BC4F58" w:rsidRPr="00003386" w:rsidRDefault="006B41AA" w:rsidP="006B41AA">
      <w:pPr>
        <w:jc w:val="both"/>
        <w:rPr>
          <w:rFonts w:ascii="Times New Roman" w:hAnsi="Times New Roman" w:cs="Times New Roman"/>
          <w:sz w:val="24"/>
          <w:szCs w:val="24"/>
        </w:rPr>
      </w:pPr>
      <w:r w:rsidRPr="00003386">
        <w:rPr>
          <w:rFonts w:ascii="Times New Roman" w:hAnsi="Times New Roman" w:cs="Times New Roman"/>
          <w:sz w:val="24"/>
          <w:szCs w:val="24"/>
        </w:rPr>
        <w:t xml:space="preserve">      </w:t>
      </w:r>
      <w:r w:rsidR="008D7469" w:rsidRPr="00003386">
        <w:rPr>
          <w:rFonts w:ascii="Times New Roman" w:hAnsi="Times New Roman" w:cs="Times New Roman"/>
          <w:sz w:val="24"/>
          <w:szCs w:val="24"/>
        </w:rPr>
        <w:t xml:space="preserve">Ο Δήμος τί πρέπει να κάνει; </w:t>
      </w:r>
    </w:p>
    <w:p w14:paraId="03CE8B28" w14:textId="77777777" w:rsidR="00BC4F58" w:rsidRPr="00003386" w:rsidRDefault="008D7469" w:rsidP="008D7469">
      <w:pPr>
        <w:pStyle w:val="a3"/>
        <w:numPr>
          <w:ilvl w:val="0"/>
          <w:numId w:val="1"/>
        </w:numPr>
        <w:jc w:val="both"/>
        <w:rPr>
          <w:rFonts w:ascii="Times New Roman" w:hAnsi="Times New Roman" w:cs="Times New Roman"/>
          <w:sz w:val="24"/>
          <w:szCs w:val="24"/>
        </w:rPr>
      </w:pPr>
      <w:r w:rsidRPr="00003386">
        <w:rPr>
          <w:rFonts w:ascii="Times New Roman" w:hAnsi="Times New Roman" w:cs="Times New Roman"/>
          <w:sz w:val="24"/>
          <w:szCs w:val="24"/>
        </w:rPr>
        <w:t xml:space="preserve">Να δώσει παράταση παρόλο που δεν εκτελούνται εργασίες; </w:t>
      </w:r>
    </w:p>
    <w:p w14:paraId="68B72CBF" w14:textId="77777777" w:rsidR="00BC4F58" w:rsidRPr="00003386" w:rsidRDefault="008D7469" w:rsidP="008D7469">
      <w:pPr>
        <w:pStyle w:val="a3"/>
        <w:numPr>
          <w:ilvl w:val="0"/>
          <w:numId w:val="1"/>
        </w:numPr>
        <w:jc w:val="both"/>
        <w:rPr>
          <w:rFonts w:ascii="Times New Roman" w:hAnsi="Times New Roman" w:cs="Times New Roman"/>
          <w:sz w:val="24"/>
          <w:szCs w:val="24"/>
        </w:rPr>
      </w:pPr>
      <w:r w:rsidRPr="00003386">
        <w:rPr>
          <w:rFonts w:ascii="Times New Roman" w:hAnsi="Times New Roman" w:cs="Times New Roman"/>
          <w:sz w:val="24"/>
          <w:szCs w:val="24"/>
        </w:rPr>
        <w:t xml:space="preserve">Ο χρόνος διακοπής εργασιών υπολογίζεται στο συμβατικό χρόνο ; </w:t>
      </w:r>
    </w:p>
    <w:p w14:paraId="047DCC42" w14:textId="41E13FB8" w:rsidR="00395F10" w:rsidRPr="00003386" w:rsidRDefault="008D7469" w:rsidP="008D7469">
      <w:pPr>
        <w:pStyle w:val="a3"/>
        <w:numPr>
          <w:ilvl w:val="0"/>
          <w:numId w:val="1"/>
        </w:numPr>
        <w:jc w:val="both"/>
        <w:rPr>
          <w:rFonts w:ascii="Times New Roman" w:hAnsi="Times New Roman" w:cs="Times New Roman"/>
          <w:sz w:val="24"/>
          <w:szCs w:val="24"/>
        </w:rPr>
      </w:pPr>
      <w:r w:rsidRPr="00003386">
        <w:rPr>
          <w:rFonts w:ascii="Times New Roman" w:hAnsi="Times New Roman" w:cs="Times New Roman"/>
          <w:sz w:val="24"/>
          <w:szCs w:val="24"/>
        </w:rPr>
        <w:t>Στην Ε.Σ.Υ. δεν αναφέρεται κάτι σχετικό παρά μόνο το άρθρο 161 του 4412/16.</w:t>
      </w:r>
    </w:p>
    <w:p w14:paraId="13534ACE" w14:textId="77777777" w:rsidR="001502E2" w:rsidRPr="00003386" w:rsidRDefault="001502E2" w:rsidP="001502E2">
      <w:pPr>
        <w:jc w:val="both"/>
        <w:rPr>
          <w:rFonts w:ascii="Times New Roman" w:hAnsi="Times New Roman" w:cs="Times New Roman"/>
          <w:b/>
          <w:sz w:val="24"/>
          <w:szCs w:val="24"/>
        </w:rPr>
      </w:pPr>
    </w:p>
    <w:p w14:paraId="79564E55" w14:textId="10FB4A05" w:rsidR="001502E2" w:rsidRPr="00003386" w:rsidRDefault="001502E2" w:rsidP="001502E2">
      <w:pPr>
        <w:jc w:val="both"/>
        <w:rPr>
          <w:rFonts w:ascii="Times New Roman" w:hAnsi="Times New Roman" w:cs="Times New Roman"/>
          <w:b/>
          <w:sz w:val="24"/>
          <w:szCs w:val="24"/>
        </w:rPr>
      </w:pPr>
      <w:r w:rsidRPr="00003386">
        <w:rPr>
          <w:rFonts w:ascii="Times New Roman" w:hAnsi="Times New Roman" w:cs="Times New Roman"/>
          <w:b/>
          <w:sz w:val="24"/>
          <w:szCs w:val="24"/>
        </w:rPr>
        <w:t xml:space="preserve">ΑΠΑΝΤΗΣΗ: </w:t>
      </w:r>
    </w:p>
    <w:p w14:paraId="621C97A1" w14:textId="620ED82A" w:rsidR="001D62D9" w:rsidRPr="00003386" w:rsidRDefault="001D62D9" w:rsidP="00DF1D92">
      <w:pPr>
        <w:jc w:val="both"/>
        <w:rPr>
          <w:rFonts w:ascii="Times New Roman" w:hAnsi="Times New Roman" w:cs="Times New Roman"/>
          <w:sz w:val="24"/>
          <w:szCs w:val="24"/>
        </w:rPr>
      </w:pPr>
      <w:r w:rsidRPr="00003386">
        <w:rPr>
          <w:rFonts w:ascii="Times New Roman" w:hAnsi="Times New Roman" w:cs="Times New Roman"/>
          <w:sz w:val="24"/>
          <w:szCs w:val="24"/>
        </w:rPr>
        <w:t xml:space="preserve">Ο χρόνος διακοπής εργασιών εφόσον αυτή οφείλεται σε μη πληρωμή Λογαριασμού (ήτοι τεκμαίρεται Υπερημερία του Κυρίου του Έργο) δεν υπολογίζεται στο συμβατικό χρόνο </w:t>
      </w:r>
      <w:r w:rsidR="0057472B" w:rsidRPr="00003386">
        <w:rPr>
          <w:rFonts w:ascii="Times New Roman" w:hAnsi="Times New Roman" w:cs="Times New Roman"/>
          <w:sz w:val="24"/>
          <w:szCs w:val="24"/>
        </w:rPr>
        <w:t xml:space="preserve">και  μπορεί να δοθεί Παράταση Προθεσμίας με αναθεώρηση </w:t>
      </w:r>
      <w:r w:rsidR="00DF1D92" w:rsidRPr="00003386">
        <w:rPr>
          <w:rFonts w:ascii="Times New Roman" w:hAnsi="Times New Roman" w:cs="Times New Roman"/>
          <w:sz w:val="24"/>
          <w:szCs w:val="24"/>
        </w:rPr>
        <w:t>σύμφωνα με την παρ. 6 Άρθρου 147 (</w:t>
      </w:r>
      <w:r w:rsidR="00DF1D92" w:rsidRPr="00003386">
        <w:rPr>
          <w:rFonts w:ascii="Times New Roman" w:hAnsi="Times New Roman" w:cs="Times New Roman"/>
          <w:i/>
          <w:sz w:val="24"/>
          <w:szCs w:val="24"/>
        </w:rPr>
        <w:t>«Προθεσμίες»)</w:t>
      </w:r>
    </w:p>
    <w:p w14:paraId="44F4BEE9" w14:textId="3D3E00CF" w:rsidR="001D62D9" w:rsidRPr="00003386" w:rsidRDefault="001D62D9" w:rsidP="001D62D9">
      <w:pPr>
        <w:jc w:val="both"/>
        <w:rPr>
          <w:rFonts w:ascii="Times New Roman" w:hAnsi="Times New Roman" w:cs="Times New Roman"/>
          <w:b/>
          <w:sz w:val="24"/>
          <w:szCs w:val="24"/>
        </w:rPr>
      </w:pPr>
      <w:r w:rsidRPr="00003386">
        <w:rPr>
          <w:rFonts w:ascii="Times New Roman" w:hAnsi="Times New Roman" w:cs="Times New Roman"/>
          <w:b/>
          <w:sz w:val="24"/>
          <w:szCs w:val="24"/>
        </w:rPr>
        <w:t xml:space="preserve">Σε σχέση με την δυνατότητα Χορήγησης </w:t>
      </w:r>
      <w:r w:rsidR="0057472B" w:rsidRPr="00003386">
        <w:rPr>
          <w:rFonts w:ascii="Times New Roman" w:hAnsi="Times New Roman" w:cs="Times New Roman"/>
          <w:b/>
          <w:sz w:val="24"/>
          <w:szCs w:val="24"/>
        </w:rPr>
        <w:t xml:space="preserve">Παράτασης </w:t>
      </w:r>
      <w:r w:rsidRPr="00003386">
        <w:rPr>
          <w:rFonts w:ascii="Times New Roman" w:hAnsi="Times New Roman" w:cs="Times New Roman"/>
          <w:b/>
          <w:sz w:val="24"/>
          <w:szCs w:val="24"/>
        </w:rPr>
        <w:t>Προθεσμίας:</w:t>
      </w:r>
    </w:p>
    <w:p w14:paraId="48B47795" w14:textId="7831FDC5" w:rsidR="00146DAA" w:rsidRPr="00003386" w:rsidRDefault="005B19F0" w:rsidP="00146DAA">
      <w:pPr>
        <w:jc w:val="both"/>
        <w:rPr>
          <w:rFonts w:ascii="Times New Roman" w:hAnsi="Times New Roman" w:cs="Times New Roman"/>
          <w:sz w:val="24"/>
          <w:szCs w:val="24"/>
        </w:rPr>
      </w:pPr>
      <w:r w:rsidRPr="00003386">
        <w:rPr>
          <w:rFonts w:ascii="Times New Roman" w:hAnsi="Times New Roman" w:cs="Times New Roman"/>
          <w:sz w:val="24"/>
          <w:szCs w:val="24"/>
        </w:rPr>
        <w:t>Εφόσον στην Ε.Σ.Υ. δεν υπάρχει ειδική αναφορά,  σχετικά με την δ</w:t>
      </w:r>
      <w:r w:rsidR="00146DAA" w:rsidRPr="00003386">
        <w:rPr>
          <w:rFonts w:ascii="Times New Roman" w:hAnsi="Times New Roman" w:cs="Times New Roman"/>
          <w:sz w:val="24"/>
          <w:szCs w:val="24"/>
        </w:rPr>
        <w:t xml:space="preserve">υνατότητα Χορήγησης Προθεσμίας ισχύουν τα ακόλουθα: </w:t>
      </w:r>
    </w:p>
    <w:p w14:paraId="0BA4A7BF" w14:textId="48A0BD08" w:rsidR="002A2FC8" w:rsidRPr="00003386" w:rsidRDefault="002A2FC8" w:rsidP="002A2FC8">
      <w:pPr>
        <w:jc w:val="both"/>
        <w:rPr>
          <w:rFonts w:ascii="Times New Roman" w:hAnsi="Times New Roman" w:cs="Times New Roman"/>
          <w:sz w:val="24"/>
          <w:szCs w:val="24"/>
        </w:rPr>
      </w:pPr>
      <w:r w:rsidRPr="00003386">
        <w:rPr>
          <w:rFonts w:ascii="Times New Roman" w:hAnsi="Times New Roman" w:cs="Times New Roman"/>
          <w:sz w:val="24"/>
          <w:szCs w:val="24"/>
        </w:rPr>
        <w:t>- Η έννοια της ‘οριακής προθεσμίας’ αφορά την προθεσμία που αρχίζει μετά τη λήξη της συμβατικής προθεσμίας περαίωσης του συνόλου του έργου, εφόσον υπάρχουν ακόμα εργασίες που δεν έχουν αποπερατωθεί,  χορηγείται δε, χωρίς αίτηση του αναδόχου και σκοπό έχει την ολοκλήρωση του έργου χωρίς την επιβολή οιασδήποτε ρήτρας στον ανάδοχο, με σκοπό την ομαλή και ορθή λήξη της εργολαβίας βάσει της υπογραφείσας σύμβασης.</w:t>
      </w:r>
    </w:p>
    <w:p w14:paraId="4E5C64EC" w14:textId="77777777" w:rsidR="00146DAA" w:rsidRPr="00003386" w:rsidRDefault="00146DAA" w:rsidP="00146DAA">
      <w:pPr>
        <w:jc w:val="both"/>
        <w:rPr>
          <w:rFonts w:ascii="Times New Roman" w:hAnsi="Times New Roman" w:cs="Times New Roman"/>
          <w:sz w:val="24"/>
          <w:szCs w:val="24"/>
        </w:rPr>
      </w:pPr>
      <w:r w:rsidRPr="00003386">
        <w:rPr>
          <w:rFonts w:ascii="Times New Roman" w:hAnsi="Times New Roman" w:cs="Times New Roman"/>
          <w:sz w:val="24"/>
          <w:szCs w:val="24"/>
        </w:rPr>
        <w:t>-</w:t>
      </w:r>
      <w:r w:rsidRPr="00003386">
        <w:rPr>
          <w:rFonts w:ascii="Times New Roman" w:hAnsi="Times New Roman" w:cs="Times New Roman"/>
          <w:sz w:val="24"/>
          <w:szCs w:val="24"/>
        </w:rPr>
        <w:tab/>
        <w:t xml:space="preserve">Η «Οριακή¨ προθεσμία» δεν ορίζεται με τα συμβατικά τεύχη, αλλά υφίσταται, εκ του νόμου (παρ. 7 του </w:t>
      </w:r>
      <w:proofErr w:type="spellStart"/>
      <w:r w:rsidRPr="00003386">
        <w:rPr>
          <w:rFonts w:ascii="Times New Roman" w:hAnsi="Times New Roman" w:cs="Times New Roman"/>
          <w:sz w:val="24"/>
          <w:szCs w:val="24"/>
        </w:rPr>
        <w:t>αρ</w:t>
      </w:r>
      <w:proofErr w:type="spellEnd"/>
      <w:r w:rsidRPr="00003386">
        <w:rPr>
          <w:rFonts w:ascii="Times New Roman" w:hAnsi="Times New Roman" w:cs="Times New Roman"/>
          <w:sz w:val="24"/>
          <w:szCs w:val="24"/>
        </w:rPr>
        <w:t>. 147 του Ν.4412/2016), για κάθε Έργο, η οποία και αφορά την προθεσμία που αρχίζει μετά τη λήξη της συμβατικής προθεσμίας περαίωσης του συνόλου του έργου, εφόσον υπάρχουν ακόμα εργασίες που δεν έχουν αποπερατωθεί,  χορηγείται δε, χωρίς αίτηση του αναδόχου και σκοπό έχει την ολοκλήρωση του έργου χωρίς την επιβολή οιασδήποτε ρήτρας στον ανάδοχο, με σκοπό την ομαλή και ορθή λήξη της εργολαβίας βάσει της υπογραφείσας σύμβασης.</w:t>
      </w:r>
    </w:p>
    <w:p w14:paraId="49988AC0" w14:textId="356F3551" w:rsidR="00146DAA" w:rsidRPr="00003386" w:rsidRDefault="00146DAA" w:rsidP="00146DAA">
      <w:pPr>
        <w:jc w:val="both"/>
        <w:rPr>
          <w:rFonts w:ascii="Times New Roman" w:hAnsi="Times New Roman" w:cs="Times New Roman"/>
          <w:sz w:val="24"/>
          <w:szCs w:val="24"/>
        </w:rPr>
      </w:pPr>
      <w:r w:rsidRPr="00003386">
        <w:rPr>
          <w:rFonts w:ascii="Times New Roman" w:hAnsi="Times New Roman" w:cs="Times New Roman"/>
          <w:sz w:val="24"/>
          <w:szCs w:val="24"/>
        </w:rPr>
        <w:t>-</w:t>
      </w:r>
      <w:r w:rsidRPr="00003386">
        <w:rPr>
          <w:rFonts w:ascii="Times New Roman" w:hAnsi="Times New Roman" w:cs="Times New Roman"/>
          <w:sz w:val="24"/>
          <w:szCs w:val="24"/>
        </w:rPr>
        <w:tab/>
        <w:t xml:space="preserve">Η σημασία της έγκειται στο ότι, μέχρι την εξάντλησή της, η Προϊσταμένη Αρχή μπορεί να χορηγεί και αυτεπαγγέλτως παρατάσεις της προθεσμίας (δηλ. χωρίς  να υποβληθεί αίτημα του αναδόχου για την χορήγησής της) ενώ στην συνέχεια μπορεί να χορηγήσει προθεσμίας μόνο κατόπιν σχετικού αιτήματος του Αναδόχου. </w:t>
      </w:r>
    </w:p>
    <w:p w14:paraId="62CE397A" w14:textId="04076381" w:rsidR="00146DAA" w:rsidRPr="00003386" w:rsidRDefault="00146DAA" w:rsidP="00146DAA">
      <w:pPr>
        <w:jc w:val="both"/>
        <w:rPr>
          <w:rFonts w:ascii="Times New Roman" w:hAnsi="Times New Roman" w:cs="Times New Roman"/>
          <w:b/>
          <w:sz w:val="24"/>
          <w:szCs w:val="24"/>
        </w:rPr>
      </w:pPr>
      <w:r w:rsidRPr="00003386">
        <w:rPr>
          <w:rFonts w:ascii="Times New Roman" w:hAnsi="Times New Roman" w:cs="Times New Roman"/>
          <w:b/>
          <w:sz w:val="24"/>
          <w:szCs w:val="24"/>
        </w:rPr>
        <w:t>Τροποποιήσεις του Ν. 4782</w:t>
      </w:r>
      <w:r w:rsidR="005B19F0" w:rsidRPr="00003386">
        <w:rPr>
          <w:rFonts w:ascii="Times New Roman" w:hAnsi="Times New Roman" w:cs="Times New Roman"/>
          <w:b/>
          <w:sz w:val="24"/>
          <w:szCs w:val="24"/>
        </w:rPr>
        <w:t>/</w:t>
      </w:r>
      <w:r w:rsidRPr="00003386">
        <w:rPr>
          <w:rFonts w:ascii="Times New Roman" w:hAnsi="Times New Roman" w:cs="Times New Roman"/>
          <w:b/>
          <w:sz w:val="24"/>
          <w:szCs w:val="24"/>
        </w:rPr>
        <w:t>2021</w:t>
      </w:r>
    </w:p>
    <w:p w14:paraId="41A69C69" w14:textId="014E5713" w:rsidR="00146DAA" w:rsidRPr="00003386" w:rsidRDefault="00146DAA" w:rsidP="00146DAA">
      <w:pPr>
        <w:jc w:val="both"/>
        <w:rPr>
          <w:rFonts w:ascii="Times New Roman" w:hAnsi="Times New Roman" w:cs="Times New Roman"/>
          <w:sz w:val="24"/>
          <w:szCs w:val="24"/>
        </w:rPr>
      </w:pPr>
      <w:r w:rsidRPr="00003386">
        <w:rPr>
          <w:rFonts w:ascii="Times New Roman" w:hAnsi="Times New Roman" w:cs="Times New Roman"/>
          <w:sz w:val="24"/>
          <w:szCs w:val="24"/>
        </w:rPr>
        <w:lastRenderedPageBreak/>
        <w:t xml:space="preserve">Μία πολύ ουσιαστική τροποποίηση </w:t>
      </w:r>
      <w:r w:rsidR="005B19F0" w:rsidRPr="00003386">
        <w:rPr>
          <w:rFonts w:ascii="Times New Roman" w:hAnsi="Times New Roman" w:cs="Times New Roman"/>
          <w:sz w:val="24"/>
          <w:szCs w:val="24"/>
        </w:rPr>
        <w:t xml:space="preserve">που εισήχθη με  τον Ν. 4782/2021 </w:t>
      </w:r>
      <w:r w:rsidRPr="00003386">
        <w:rPr>
          <w:rFonts w:ascii="Times New Roman" w:hAnsi="Times New Roman" w:cs="Times New Roman"/>
          <w:sz w:val="24"/>
          <w:szCs w:val="24"/>
        </w:rPr>
        <w:t>αφορά την  έννοια της ‘οριακής προθεσμίας’.</w:t>
      </w:r>
      <w:r w:rsidR="001D62D9" w:rsidRPr="00003386">
        <w:rPr>
          <w:rFonts w:ascii="Times New Roman" w:hAnsi="Times New Roman" w:cs="Times New Roman"/>
          <w:sz w:val="24"/>
          <w:szCs w:val="24"/>
        </w:rPr>
        <w:t xml:space="preserve"> </w:t>
      </w:r>
      <w:r w:rsidR="005B19F0" w:rsidRPr="00003386">
        <w:rPr>
          <w:rFonts w:ascii="Times New Roman" w:hAnsi="Times New Roman" w:cs="Times New Roman"/>
          <w:sz w:val="24"/>
          <w:szCs w:val="24"/>
        </w:rPr>
        <w:t>Με την τροποποίηση του Νόμο</w:t>
      </w:r>
      <w:r w:rsidRPr="00003386">
        <w:rPr>
          <w:rFonts w:ascii="Times New Roman" w:hAnsi="Times New Roman" w:cs="Times New Roman"/>
          <w:sz w:val="24"/>
          <w:szCs w:val="24"/>
        </w:rPr>
        <w:t>υ, ο ανάδοχος δεσμεύεται από την σύμβαση του έργου να συνεχίσει την κατασκευή του για επιπλέον της αρχικής προθεσμίας χρονικό διάστημα, ίσο προς το ένα δεύτερο (1/2) αυτής και πάντως όχι μικρότερο των τριών (3) μηνών (οριακή προθεσμία). Η οριακή προθεσμία αρχίζει την επομένη της λήξης της συμβατικής προθεσμίας και κατά τη διάρκειά της μπορεί η Προϊσταμένη Αρχή να χορηγεί παρατάσεις, κατόπιν εισήγησης της Διευθύνουσας Υπηρεσίας, χωρίς αίτηση του αναδόχου. Μετά την πάροδο της οριακής προθεσμίας, η σύμβαση διαλύεται, σύμφωνα με το άρθρο 161.</w:t>
      </w:r>
    </w:p>
    <w:p w14:paraId="2FCB4475" w14:textId="77777777" w:rsidR="00146DAA" w:rsidRPr="00003386" w:rsidRDefault="00146DAA" w:rsidP="00146DAA">
      <w:pPr>
        <w:jc w:val="both"/>
        <w:rPr>
          <w:rFonts w:ascii="Times New Roman" w:hAnsi="Times New Roman" w:cs="Times New Roman"/>
          <w:sz w:val="24"/>
          <w:szCs w:val="24"/>
        </w:rPr>
      </w:pPr>
      <w:r w:rsidRPr="00003386">
        <w:rPr>
          <w:rFonts w:ascii="Times New Roman" w:hAnsi="Times New Roman" w:cs="Times New Roman"/>
          <w:sz w:val="24"/>
          <w:szCs w:val="24"/>
        </w:rPr>
        <w:t xml:space="preserve">Στην </w:t>
      </w:r>
      <w:proofErr w:type="spellStart"/>
      <w:r w:rsidRPr="00003386">
        <w:rPr>
          <w:rFonts w:ascii="Times New Roman" w:hAnsi="Times New Roman" w:cs="Times New Roman"/>
          <w:sz w:val="24"/>
          <w:szCs w:val="24"/>
        </w:rPr>
        <w:t>προϊσχύουσα</w:t>
      </w:r>
      <w:proofErr w:type="spellEnd"/>
      <w:r w:rsidRPr="00003386">
        <w:rPr>
          <w:rFonts w:ascii="Times New Roman" w:hAnsi="Times New Roman" w:cs="Times New Roman"/>
          <w:sz w:val="24"/>
          <w:szCs w:val="24"/>
        </w:rPr>
        <w:t xml:space="preserve"> διάταξη, η ‘οριακή προθεσμία’ ισούται με το (1/3) της συνολικής προθεσμίας υπολογιζόμενης με βάσει την αρχική συμβατική προθεσμία και τις παρατάσεις που εγκρίθηκαν ύστερα από σχετικό αίτημα του αναδόχου μέσα στην αρχική συμβατική προθεσμία και δεν οφείλονται σε υπαιτιότητά του ενώ δεν χορηγούνται παρατάσεις.</w:t>
      </w:r>
    </w:p>
    <w:p w14:paraId="4A3A0E20" w14:textId="77777777" w:rsidR="00146DAA" w:rsidRPr="00003386" w:rsidRDefault="00146DAA" w:rsidP="00146DAA">
      <w:pPr>
        <w:jc w:val="both"/>
        <w:rPr>
          <w:rFonts w:ascii="Times New Roman" w:hAnsi="Times New Roman" w:cs="Times New Roman"/>
          <w:sz w:val="24"/>
          <w:szCs w:val="24"/>
        </w:rPr>
      </w:pPr>
      <w:r w:rsidRPr="00003386">
        <w:rPr>
          <w:rFonts w:ascii="Times New Roman" w:hAnsi="Times New Roman" w:cs="Times New Roman"/>
          <w:sz w:val="24"/>
          <w:szCs w:val="24"/>
        </w:rPr>
        <w:t xml:space="preserve">Συνεπώς, η ‘οριακή προθεσμία’ </w:t>
      </w:r>
    </w:p>
    <w:p w14:paraId="242917AB" w14:textId="77777777" w:rsidR="00146DAA" w:rsidRPr="00003386" w:rsidRDefault="00146DAA" w:rsidP="00146DAA">
      <w:pPr>
        <w:pStyle w:val="a3"/>
        <w:numPr>
          <w:ilvl w:val="0"/>
          <w:numId w:val="2"/>
        </w:numPr>
        <w:jc w:val="both"/>
        <w:rPr>
          <w:rFonts w:ascii="Times New Roman" w:hAnsi="Times New Roman" w:cs="Times New Roman"/>
          <w:sz w:val="24"/>
          <w:szCs w:val="24"/>
        </w:rPr>
      </w:pPr>
      <w:r w:rsidRPr="00003386">
        <w:rPr>
          <w:rFonts w:ascii="Times New Roman" w:hAnsi="Times New Roman" w:cs="Times New Roman"/>
          <w:sz w:val="24"/>
          <w:szCs w:val="24"/>
        </w:rPr>
        <w:t xml:space="preserve">αυξάνεται από το (1/3) της συμβατικής προθεσμίας στο μισό αυτής (συμπεριλαμβανομένων και των δοθέντων παρατάσεων οι οποίες άμα τη χορήγησή τους προστίθενται στην αρχικώς υπογραφείσα προθεσμία περαίωσης αυξάνοντάς την αναλόγως και το σύνολο αρχικής και παρατάσεων χαρακτηρίζεται πλέον ως συμβατική προθεσμία), αλλά </w:t>
      </w:r>
    </w:p>
    <w:p w14:paraId="7D571631" w14:textId="19065CF6" w:rsidR="001502E2" w:rsidRPr="00003386" w:rsidRDefault="00146DAA" w:rsidP="00146DAA">
      <w:pPr>
        <w:pStyle w:val="a3"/>
        <w:numPr>
          <w:ilvl w:val="0"/>
          <w:numId w:val="2"/>
        </w:numPr>
        <w:jc w:val="both"/>
        <w:rPr>
          <w:rFonts w:ascii="Times New Roman" w:hAnsi="Times New Roman" w:cs="Times New Roman"/>
          <w:i/>
          <w:sz w:val="24"/>
          <w:szCs w:val="24"/>
        </w:rPr>
      </w:pPr>
      <w:r w:rsidRPr="00003386">
        <w:rPr>
          <w:rFonts w:ascii="Times New Roman" w:hAnsi="Times New Roman" w:cs="Times New Roman"/>
          <w:sz w:val="24"/>
          <w:szCs w:val="24"/>
        </w:rPr>
        <w:t xml:space="preserve">και εντός αυτής (της οριακής) δίδονται και νέες παρατάσεις </w:t>
      </w:r>
      <w:r w:rsidRPr="00003386">
        <w:rPr>
          <w:rFonts w:ascii="Times New Roman" w:hAnsi="Times New Roman" w:cs="Times New Roman"/>
          <w:i/>
          <w:sz w:val="24"/>
          <w:szCs w:val="24"/>
        </w:rPr>
        <w:t>‘……κατόπιν εισήγησης της Διευθύνουσας και χωρίς αίτηση του αναδόχου….’.</w:t>
      </w:r>
    </w:p>
    <w:sectPr w:rsidR="001502E2" w:rsidRPr="000033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4A0"/>
    <w:multiLevelType w:val="hybridMultilevel"/>
    <w:tmpl w:val="C444FE8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FE1521"/>
    <w:multiLevelType w:val="hybridMultilevel"/>
    <w:tmpl w:val="836C68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9"/>
    <w:rsid w:val="00003386"/>
    <w:rsid w:val="00146DAA"/>
    <w:rsid w:val="001502E2"/>
    <w:rsid w:val="001D62D9"/>
    <w:rsid w:val="002A2FC8"/>
    <w:rsid w:val="00301BE7"/>
    <w:rsid w:val="00395F10"/>
    <w:rsid w:val="0057472B"/>
    <w:rsid w:val="005B19F0"/>
    <w:rsid w:val="006B41AA"/>
    <w:rsid w:val="008D7469"/>
    <w:rsid w:val="00BC4F58"/>
    <w:rsid w:val="00DF1D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DD95"/>
  <w15:chartTrackingRefBased/>
  <w15:docId w15:val="{6E77F40F-C221-48AB-9B56-8C1E1150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D7469"/>
    <w:rPr>
      <w:color w:val="0563C1" w:themeColor="hyperlink"/>
      <w:u w:val="single"/>
    </w:rPr>
  </w:style>
  <w:style w:type="character" w:customStyle="1" w:styleId="1">
    <w:name w:val="Ανεπίλυτη αναφορά1"/>
    <w:basedOn w:val="a0"/>
    <w:uiPriority w:val="99"/>
    <w:semiHidden/>
    <w:unhideWhenUsed/>
    <w:rsid w:val="008D7469"/>
    <w:rPr>
      <w:color w:val="605E5C"/>
      <w:shd w:val="clear" w:color="auto" w:fill="E1DFDD"/>
    </w:rPr>
  </w:style>
  <w:style w:type="paragraph" w:styleId="a3">
    <w:name w:val="List Paragraph"/>
    <w:basedOn w:val="a"/>
    <w:uiPriority w:val="34"/>
    <w:qFormat/>
    <w:rsid w:val="00BC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8</cp:revision>
  <dcterms:created xsi:type="dcterms:W3CDTF">2023-04-11T06:32:00Z</dcterms:created>
  <dcterms:modified xsi:type="dcterms:W3CDTF">2025-03-20T13:07:00Z</dcterms:modified>
</cp:coreProperties>
</file>