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A975D" w14:textId="77777777" w:rsidR="009B4511" w:rsidRPr="001E20C0" w:rsidRDefault="009B4511" w:rsidP="009B4511">
      <w:pPr>
        <w:jc w:val="both"/>
        <w:rPr>
          <w:rFonts w:ascii="Times New Roman" w:hAnsi="Times New Roman" w:cs="Times New Roman"/>
          <w:sz w:val="24"/>
          <w:szCs w:val="24"/>
        </w:rPr>
      </w:pPr>
    </w:p>
    <w:p w14:paraId="5989CA99" w14:textId="3A146C3C" w:rsidR="001E20C0" w:rsidRPr="001E20C0" w:rsidRDefault="001E20C0" w:rsidP="001E20C0">
      <w:pPr>
        <w:jc w:val="both"/>
        <w:rPr>
          <w:rFonts w:ascii="Times New Roman" w:eastAsia="SimSun" w:hAnsi="Times New Roman" w:cs="Times New Roman"/>
          <w:b/>
          <w:bCs/>
          <w:color w:val="000000"/>
          <w:sz w:val="24"/>
          <w:szCs w:val="24"/>
          <w:lang w:eastAsia="zh-CN"/>
        </w:rPr>
      </w:pPr>
      <w:r w:rsidRPr="001E20C0">
        <w:rPr>
          <w:rFonts w:ascii="Times New Roman" w:eastAsia="SimSun" w:hAnsi="Times New Roman" w:cs="Times New Roman"/>
          <w:b/>
          <w:bCs/>
          <w:color w:val="000000"/>
          <w:sz w:val="24"/>
          <w:szCs w:val="24"/>
          <w:lang w:eastAsia="zh-CN"/>
        </w:rPr>
        <w:t xml:space="preserve">ΘΕΜΑ : </w:t>
      </w:r>
      <w:bookmarkStart w:id="0" w:name="_GoBack"/>
      <w:r w:rsidRPr="001E20C0">
        <w:rPr>
          <w:rFonts w:ascii="Times New Roman" w:eastAsia="SimSun" w:hAnsi="Times New Roman" w:cs="Times New Roman"/>
          <w:color w:val="000000"/>
          <w:sz w:val="24"/>
          <w:szCs w:val="24"/>
          <w:lang w:eastAsia="zh-CN"/>
        </w:rPr>
        <w:t>ΔΣ προμήθειας ή μικτή σύμβαση</w:t>
      </w:r>
      <w:bookmarkEnd w:id="0"/>
    </w:p>
    <w:p w14:paraId="162E2CB9" w14:textId="390AABAD" w:rsidR="001E20C0" w:rsidRPr="001E20C0" w:rsidRDefault="001E20C0" w:rsidP="001E20C0">
      <w:pPr>
        <w:jc w:val="both"/>
        <w:rPr>
          <w:rFonts w:ascii="Times New Roman" w:eastAsia="SimSun" w:hAnsi="Times New Roman" w:cs="Times New Roman"/>
          <w:color w:val="000000"/>
          <w:sz w:val="24"/>
          <w:szCs w:val="24"/>
          <w:lang w:eastAsia="zh-CN"/>
        </w:rPr>
      </w:pPr>
      <w:proofErr w:type="spellStart"/>
      <w:r w:rsidRPr="001E20C0">
        <w:rPr>
          <w:rFonts w:ascii="Times New Roman" w:eastAsia="SimSun" w:hAnsi="Times New Roman" w:cs="Times New Roman"/>
          <w:color w:val="000000"/>
          <w:sz w:val="24"/>
          <w:szCs w:val="24"/>
          <w:lang w:eastAsia="zh-CN"/>
        </w:rPr>
        <w:t>Ημ</w:t>
      </w:r>
      <w:proofErr w:type="spellEnd"/>
      <w:r w:rsidRPr="001E20C0">
        <w:rPr>
          <w:rFonts w:ascii="Times New Roman" w:eastAsia="SimSun" w:hAnsi="Times New Roman" w:cs="Times New Roman"/>
          <w:color w:val="000000"/>
          <w:sz w:val="24"/>
          <w:szCs w:val="24"/>
          <w:lang w:eastAsia="zh-CN"/>
        </w:rPr>
        <w:t>/</w:t>
      </w:r>
      <w:proofErr w:type="spellStart"/>
      <w:r w:rsidRPr="001E20C0">
        <w:rPr>
          <w:rFonts w:ascii="Times New Roman" w:eastAsia="SimSun" w:hAnsi="Times New Roman" w:cs="Times New Roman"/>
          <w:color w:val="000000"/>
          <w:sz w:val="24"/>
          <w:szCs w:val="24"/>
          <w:lang w:eastAsia="zh-CN"/>
        </w:rPr>
        <w:t>νία</w:t>
      </w:r>
      <w:proofErr w:type="spellEnd"/>
      <w:r w:rsidRPr="001E20C0">
        <w:rPr>
          <w:rFonts w:ascii="Times New Roman" w:eastAsia="SimSun" w:hAnsi="Times New Roman" w:cs="Times New Roman"/>
          <w:color w:val="000000"/>
          <w:sz w:val="24"/>
          <w:szCs w:val="24"/>
          <w:lang w:eastAsia="zh-CN"/>
        </w:rPr>
        <w:t xml:space="preserve"> υποβολής: </w:t>
      </w:r>
      <w:r w:rsidRPr="001E20C0">
        <w:rPr>
          <w:rFonts w:ascii="Times New Roman" w:eastAsia="SimSun" w:hAnsi="Times New Roman" w:cs="Times New Roman"/>
          <w:b/>
          <w:bCs/>
          <w:i/>
          <w:iCs/>
          <w:color w:val="7030A0"/>
          <w:sz w:val="24"/>
          <w:szCs w:val="24"/>
          <w:lang w:eastAsia="zh-CN"/>
        </w:rPr>
        <w:t>22</w:t>
      </w:r>
      <w:r w:rsidRPr="001E20C0">
        <w:rPr>
          <w:rFonts w:ascii="Times New Roman" w:eastAsia="SimSun" w:hAnsi="Times New Roman" w:cs="Times New Roman"/>
          <w:b/>
          <w:bCs/>
          <w:i/>
          <w:iCs/>
          <w:color w:val="7030A0"/>
          <w:sz w:val="24"/>
          <w:szCs w:val="24"/>
          <w:lang w:eastAsia="zh-CN"/>
        </w:rPr>
        <w:t>/11/2024</w:t>
      </w:r>
      <w:r w:rsidRPr="001E20C0">
        <w:rPr>
          <w:rFonts w:ascii="Times New Roman" w:eastAsia="SimSun" w:hAnsi="Times New Roman" w:cs="Times New Roman"/>
          <w:color w:val="7030A0"/>
          <w:sz w:val="24"/>
          <w:szCs w:val="24"/>
          <w:lang w:eastAsia="zh-CN"/>
        </w:rPr>
        <w:t xml:space="preserve"> </w:t>
      </w:r>
    </w:p>
    <w:p w14:paraId="04766038" w14:textId="77777777" w:rsidR="001E20C0" w:rsidRPr="001E20C0" w:rsidRDefault="001E20C0" w:rsidP="001E20C0">
      <w:pPr>
        <w:jc w:val="both"/>
        <w:rPr>
          <w:rFonts w:ascii="Times New Roman" w:eastAsia="SimSun" w:hAnsi="Times New Roman" w:cs="Times New Roman"/>
          <w:b/>
          <w:bCs/>
          <w:color w:val="000000"/>
          <w:sz w:val="24"/>
          <w:szCs w:val="24"/>
          <w:lang w:eastAsia="zh-CN"/>
        </w:rPr>
      </w:pPr>
    </w:p>
    <w:p w14:paraId="4C5601DC" w14:textId="77777777" w:rsidR="001E20C0" w:rsidRPr="001E20C0" w:rsidRDefault="001E20C0" w:rsidP="001E20C0">
      <w:pPr>
        <w:jc w:val="both"/>
        <w:rPr>
          <w:rFonts w:ascii="Times New Roman" w:eastAsia="SimSun" w:hAnsi="Times New Roman" w:cs="Times New Roman"/>
          <w:color w:val="000000"/>
          <w:sz w:val="24"/>
          <w:szCs w:val="24"/>
          <w:lang w:eastAsia="zh-CN"/>
        </w:rPr>
      </w:pPr>
      <w:r w:rsidRPr="001E20C0">
        <w:rPr>
          <w:rFonts w:ascii="Times New Roman" w:eastAsia="SimSun" w:hAnsi="Times New Roman" w:cs="Times New Roman"/>
          <w:b/>
          <w:bCs/>
          <w:color w:val="000000"/>
          <w:sz w:val="24"/>
          <w:szCs w:val="24"/>
          <w:lang w:eastAsia="zh-CN"/>
        </w:rPr>
        <w:t xml:space="preserve">Ερώτηση </w:t>
      </w:r>
    </w:p>
    <w:p w14:paraId="3976DB58" w14:textId="77777777" w:rsidR="009B4511" w:rsidRPr="001E20C0" w:rsidRDefault="009B4511" w:rsidP="009B4511">
      <w:pPr>
        <w:jc w:val="both"/>
        <w:rPr>
          <w:rFonts w:ascii="Times New Roman" w:hAnsi="Times New Roman" w:cs="Times New Roman"/>
          <w:sz w:val="24"/>
          <w:szCs w:val="24"/>
        </w:rPr>
      </w:pPr>
    </w:p>
    <w:p w14:paraId="6E023EAC" w14:textId="7251D2F2" w:rsidR="009B4511" w:rsidRPr="001E20C0" w:rsidRDefault="009B4511" w:rsidP="009B4511">
      <w:pPr>
        <w:jc w:val="both"/>
        <w:rPr>
          <w:rFonts w:ascii="Times New Roman" w:hAnsi="Times New Roman" w:cs="Times New Roman"/>
          <w:sz w:val="24"/>
          <w:szCs w:val="24"/>
        </w:rPr>
      </w:pPr>
      <w:r w:rsidRPr="001E20C0">
        <w:rPr>
          <w:rFonts w:ascii="Times New Roman" w:hAnsi="Times New Roman" w:cs="Times New Roman"/>
          <w:sz w:val="24"/>
          <w:szCs w:val="24"/>
        </w:rPr>
        <w:t>Ζήση σου στέλνω τη μελέτη και τη σύμβαση</w:t>
      </w:r>
      <w:r w:rsidR="001E20C0" w:rsidRPr="001E20C0">
        <w:rPr>
          <w:rFonts w:ascii="Times New Roman" w:hAnsi="Times New Roman" w:cs="Times New Roman"/>
          <w:sz w:val="24"/>
          <w:szCs w:val="24"/>
        </w:rPr>
        <w:t xml:space="preserve"> ¨Ολοκληρωμένο Έργο </w:t>
      </w:r>
      <w:proofErr w:type="spellStart"/>
      <w:r w:rsidR="001E20C0" w:rsidRPr="001E20C0">
        <w:rPr>
          <w:rFonts w:ascii="Times New Roman" w:hAnsi="Times New Roman" w:cs="Times New Roman"/>
          <w:sz w:val="24"/>
          <w:szCs w:val="24"/>
        </w:rPr>
        <w:t>ανάλασης</w:t>
      </w:r>
      <w:proofErr w:type="spellEnd"/>
      <w:r w:rsidR="001E20C0" w:rsidRPr="001E20C0">
        <w:rPr>
          <w:rFonts w:ascii="Times New Roman" w:hAnsi="Times New Roman" w:cs="Times New Roman"/>
          <w:sz w:val="24"/>
          <w:szCs w:val="24"/>
        </w:rPr>
        <w:t xml:space="preserve"> Κοινόχρηστων χώρων και χώρου πρασίνου οικισμού … Δήμου…¨.</w:t>
      </w:r>
    </w:p>
    <w:p w14:paraId="7F5599DB" w14:textId="77777777" w:rsidR="009B4511" w:rsidRPr="001E20C0" w:rsidRDefault="009B4511" w:rsidP="009B4511">
      <w:pPr>
        <w:jc w:val="both"/>
        <w:rPr>
          <w:rFonts w:ascii="Times New Roman" w:hAnsi="Times New Roman" w:cs="Times New Roman"/>
          <w:sz w:val="24"/>
          <w:szCs w:val="24"/>
        </w:rPr>
      </w:pPr>
      <w:r w:rsidRPr="001E20C0">
        <w:rPr>
          <w:rFonts w:ascii="Times New Roman" w:hAnsi="Times New Roman" w:cs="Times New Roman"/>
          <w:sz w:val="24"/>
          <w:szCs w:val="24"/>
        </w:rPr>
        <w:t>Δημοπρατήθηκε σαν προμήθεια. Περιλαμβάνει μέσα έργο (τσιμέντα, ασφαλτικά)  περίπου 80.000,00 ευρώ.</w:t>
      </w:r>
    </w:p>
    <w:p w14:paraId="51F516D2" w14:textId="2196B116" w:rsidR="00B074B9" w:rsidRPr="001E20C0" w:rsidRDefault="009B4511" w:rsidP="009B4511">
      <w:pPr>
        <w:jc w:val="both"/>
        <w:rPr>
          <w:rFonts w:ascii="Times New Roman" w:hAnsi="Times New Roman" w:cs="Times New Roman"/>
          <w:sz w:val="24"/>
          <w:szCs w:val="24"/>
        </w:rPr>
      </w:pPr>
      <w:r w:rsidRPr="001E20C0">
        <w:rPr>
          <w:rFonts w:ascii="Times New Roman" w:hAnsi="Times New Roman" w:cs="Times New Roman"/>
          <w:sz w:val="24"/>
          <w:szCs w:val="24"/>
        </w:rPr>
        <w:t>Έγινε σωστά η διαδικασία ή έπρεπε να είναι μικτή σύμβαση?</w:t>
      </w:r>
    </w:p>
    <w:p w14:paraId="2D14706F" w14:textId="71454072" w:rsidR="005B42C7" w:rsidRPr="001E20C0" w:rsidRDefault="005B42C7" w:rsidP="009B4511">
      <w:pPr>
        <w:jc w:val="both"/>
        <w:rPr>
          <w:rFonts w:ascii="Times New Roman" w:hAnsi="Times New Roman" w:cs="Times New Roman"/>
          <w:sz w:val="24"/>
          <w:szCs w:val="24"/>
        </w:rPr>
      </w:pPr>
    </w:p>
    <w:p w14:paraId="08C64FDA" w14:textId="796BF645" w:rsidR="005B42C7" w:rsidRPr="001E20C0" w:rsidRDefault="005B42C7" w:rsidP="009B4511">
      <w:pPr>
        <w:jc w:val="both"/>
        <w:rPr>
          <w:rFonts w:ascii="Times New Roman" w:hAnsi="Times New Roman" w:cs="Times New Roman"/>
          <w:b/>
          <w:bCs/>
          <w:sz w:val="24"/>
          <w:szCs w:val="24"/>
        </w:rPr>
      </w:pPr>
      <w:bookmarkStart w:id="1" w:name="_Hlk151450472"/>
      <w:r w:rsidRPr="001E20C0">
        <w:rPr>
          <w:rFonts w:ascii="Times New Roman" w:hAnsi="Times New Roman" w:cs="Times New Roman"/>
          <w:b/>
          <w:bCs/>
          <w:sz w:val="24"/>
          <w:szCs w:val="24"/>
        </w:rPr>
        <w:t xml:space="preserve">Απάντηση: </w:t>
      </w:r>
    </w:p>
    <w:bookmarkEnd w:id="1"/>
    <w:p w14:paraId="5F947A9B" w14:textId="77777777" w:rsidR="00781AE0" w:rsidRPr="001E20C0" w:rsidRDefault="00781AE0" w:rsidP="00781AE0">
      <w:pPr>
        <w:jc w:val="both"/>
        <w:rPr>
          <w:rFonts w:ascii="Times New Roman" w:hAnsi="Times New Roman" w:cs="Times New Roman"/>
          <w:b/>
          <w:bCs/>
          <w:i/>
          <w:iCs/>
          <w:color w:val="7030A0"/>
          <w:sz w:val="24"/>
          <w:szCs w:val="24"/>
          <w:u w:val="single"/>
        </w:rPr>
      </w:pPr>
      <w:r w:rsidRPr="001E20C0">
        <w:rPr>
          <w:rFonts w:ascii="Times New Roman" w:hAnsi="Times New Roman" w:cs="Times New Roman"/>
          <w:b/>
          <w:bCs/>
          <w:i/>
          <w:iCs/>
          <w:color w:val="7030A0"/>
          <w:sz w:val="24"/>
          <w:szCs w:val="24"/>
          <w:u w:val="single"/>
        </w:rPr>
        <w:t>Χαρακτηρισμός του κυρίου αντικειμένου της σύμβασης ως δημόσιου έργου στην περίπτωση σύναψης μεικτής Σύμβασης.</w:t>
      </w:r>
    </w:p>
    <w:p w14:paraId="5E3062D9" w14:textId="77777777" w:rsidR="00781AE0" w:rsidRPr="001E20C0" w:rsidRDefault="00781AE0" w:rsidP="00781AE0">
      <w:pPr>
        <w:pStyle w:val="3"/>
        <w:ind w:left="0"/>
        <w:jc w:val="both"/>
        <w:rPr>
          <w:rFonts w:ascii="Times New Roman" w:hAnsi="Times New Roman" w:cs="Times New Roman"/>
          <w:color w:val="000000"/>
          <w:kern w:val="2"/>
          <w:sz w:val="24"/>
          <w:szCs w:val="24"/>
          <w:lang w:val="el-GR" w:eastAsia="en-US"/>
        </w:rPr>
      </w:pPr>
      <w:r w:rsidRPr="001E20C0">
        <w:rPr>
          <w:rFonts w:ascii="Times New Roman" w:hAnsi="Times New Roman" w:cs="Times New Roman"/>
          <w:color w:val="000000"/>
          <w:kern w:val="2"/>
          <w:sz w:val="24"/>
          <w:szCs w:val="24"/>
          <w:lang w:val="el-GR" w:eastAsia="en-US"/>
        </w:rPr>
        <w:t>Οι συμβάσεις που έχουν ως αντικείμενο δύο ή περισσότερα είδη συμβάσεων (έργα, υπηρεσίες ή προμήθειες) ανατίθενται, σύμφωνα με τις διατάξεις που εφαρμόζονται στο είδος της σύμβασης που χαρακτηρίζει το κύριο αντικείμενο της σχετικής σύμβασης. (</w:t>
      </w:r>
      <w:hyperlink r:id="rId5" w:tgtFrame="https://4412.gr/blog/newsletters/%ce%b5%ce%bd%ce%b7%ce%bc%ce%b5%cf%81%cf%89%cf%84%ce%b9%ce%ba%cf%8c-%ce%b4%ce%b5%ce%bb%cf%84%ce%af%ce%bf-4412-gr-10-02-2021/_blank" w:history="1">
        <w:r w:rsidRPr="001E20C0">
          <w:rPr>
            <w:rFonts w:ascii="Times New Roman" w:hAnsi="Times New Roman" w:cs="Times New Roman"/>
            <w:color w:val="000000"/>
            <w:kern w:val="2"/>
            <w:sz w:val="24"/>
            <w:szCs w:val="24"/>
            <w:lang w:val="el-GR" w:eastAsia="en-US"/>
          </w:rPr>
          <w:t>άρθρο 4 παρ.2 Ν.4412/2016</w:t>
        </w:r>
      </w:hyperlink>
      <w:r w:rsidRPr="001E20C0">
        <w:rPr>
          <w:rFonts w:ascii="Times New Roman" w:hAnsi="Times New Roman" w:cs="Times New Roman"/>
          <w:color w:val="000000"/>
          <w:kern w:val="2"/>
          <w:sz w:val="24"/>
          <w:szCs w:val="24"/>
          <w:lang w:val="el-GR" w:eastAsia="en-US"/>
        </w:rPr>
        <w:t>).</w:t>
      </w:r>
    </w:p>
    <w:p w14:paraId="014D172C" w14:textId="77777777" w:rsidR="00781AE0" w:rsidRPr="001E20C0" w:rsidRDefault="00781AE0" w:rsidP="00781AE0">
      <w:pPr>
        <w:pStyle w:val="3"/>
        <w:ind w:left="0"/>
        <w:jc w:val="both"/>
        <w:rPr>
          <w:rFonts w:ascii="Times New Roman" w:hAnsi="Times New Roman" w:cs="Times New Roman"/>
          <w:color w:val="000000"/>
          <w:kern w:val="2"/>
          <w:sz w:val="24"/>
          <w:szCs w:val="24"/>
          <w:lang w:val="el-GR" w:eastAsia="en-US"/>
        </w:rPr>
      </w:pPr>
      <w:r w:rsidRPr="001E20C0">
        <w:rPr>
          <w:rFonts w:ascii="Times New Roman" w:hAnsi="Times New Roman" w:cs="Times New Roman"/>
          <w:color w:val="000000"/>
          <w:kern w:val="2"/>
          <w:sz w:val="24"/>
          <w:szCs w:val="24"/>
          <w:lang w:val="el-GR" w:eastAsia="en-US"/>
        </w:rPr>
        <w:t>Στην περίπτωση μεικτής σύμβασης που έχει ως αντικείμενο έργο και προμήθεια και αμφότερα τα είδη εμπίπτουν στο Βιβλίο Ι του ν. 4412/2016, οι εφαρμοστέες διατάξεις για την ανάθεσή της καθορίζονται από το κύριο αντικείμενο της σύμβασης, δηλαδή από το χαρακτηριστικό εκείνο που αποτελεί τον κεντρικό άξονα γύρω από τον οποίο διαρθρώνεται η σύμβαση και προσδιορίζεται στο πλαίσιο της αντικειμενικής εξέτασής της, με βάση τις ουσιώδεις υποχρεώσεις που υπερισχύουν σε αντίθεση με αυτές που έχουν απλώς παρεπόμενο ή συμπληρωματικό χαρακτήρα, ενώ η οικονομική αξία εκάστου είδους, χωρίς να αποτελεί το αποκλειστικό κριτήριο για τον προσδιορισμό, συνεκτιμάται με τα λοιπά χαρακτηριστικά. Μόνον όταν πρόκειται για μεικτή σύμβαση με αντικείμενο προμήθεια και υπηρεσίες (και όχι έργα), το νομοθετικό καθεστώς που εφαρμόζεται για την ανάθεσή της προσδιορίζεται με βάση την υψηλότερη εκτιμώμενη αξία εκάστου είδους.</w:t>
      </w:r>
      <w:r w:rsidRPr="001E20C0">
        <w:rPr>
          <w:rFonts w:ascii="Times New Roman" w:hAnsi="Times New Roman" w:cs="Times New Roman"/>
          <w:i/>
          <w:iCs/>
          <w:color w:val="000000"/>
          <w:kern w:val="2"/>
          <w:sz w:val="24"/>
          <w:szCs w:val="24"/>
          <w:lang w:val="el-GR" w:eastAsia="en-US"/>
        </w:rPr>
        <w:t xml:space="preserve"> (</w:t>
      </w:r>
      <w:hyperlink r:id="rId6" w:tgtFrame="https://4412.gr/blog/newsletters/%ce%b5%ce%bd%ce%b7%ce%bc%ce%b5%cf%81%cf%89%cf%84%ce%b9%ce%ba%cf%8c-%ce%b4%ce%b5%ce%bb%cf%84%ce%af%ce%bf-4412-gr-10-02-2021/_blank" w:history="1">
        <w:r w:rsidRPr="001E20C0">
          <w:rPr>
            <w:rFonts w:ascii="Times New Roman" w:hAnsi="Times New Roman" w:cs="Times New Roman"/>
            <w:i/>
            <w:iCs/>
            <w:color w:val="000000"/>
            <w:kern w:val="2"/>
            <w:sz w:val="24"/>
            <w:szCs w:val="24"/>
            <w:lang w:val="el-GR" w:eastAsia="en-US"/>
          </w:rPr>
          <w:t xml:space="preserve">Ελ. Συν. </w:t>
        </w:r>
        <w:proofErr w:type="spellStart"/>
        <w:r w:rsidRPr="001E20C0">
          <w:rPr>
            <w:rFonts w:ascii="Times New Roman" w:hAnsi="Times New Roman" w:cs="Times New Roman"/>
            <w:i/>
            <w:iCs/>
            <w:color w:val="000000"/>
            <w:kern w:val="2"/>
            <w:sz w:val="24"/>
            <w:szCs w:val="24"/>
            <w:lang w:val="el-GR" w:eastAsia="en-US"/>
          </w:rPr>
          <w:t>Τμ</w:t>
        </w:r>
        <w:proofErr w:type="spellEnd"/>
        <w:r w:rsidRPr="001E20C0">
          <w:rPr>
            <w:rFonts w:ascii="Times New Roman" w:hAnsi="Times New Roman" w:cs="Times New Roman"/>
            <w:i/>
            <w:iCs/>
            <w:color w:val="000000"/>
            <w:kern w:val="2"/>
            <w:sz w:val="24"/>
            <w:szCs w:val="24"/>
            <w:lang w:val="el-GR" w:eastAsia="en-US"/>
          </w:rPr>
          <w:t>. Μείζονος Απόφαση 766/2019</w:t>
        </w:r>
      </w:hyperlink>
      <w:r w:rsidRPr="001E20C0">
        <w:rPr>
          <w:rFonts w:ascii="Times New Roman" w:hAnsi="Times New Roman" w:cs="Times New Roman"/>
          <w:i/>
          <w:iCs/>
          <w:color w:val="000000"/>
          <w:kern w:val="2"/>
          <w:sz w:val="24"/>
          <w:szCs w:val="24"/>
          <w:lang w:val="el-GR" w:eastAsia="en-US"/>
        </w:rPr>
        <w:t>).</w:t>
      </w:r>
    </w:p>
    <w:p w14:paraId="057E9B86" w14:textId="77777777" w:rsidR="00781AE0" w:rsidRPr="001E20C0" w:rsidRDefault="00781AE0" w:rsidP="00781AE0">
      <w:pPr>
        <w:jc w:val="both"/>
        <w:rPr>
          <w:rFonts w:ascii="Times New Roman" w:hAnsi="Times New Roman" w:cs="Times New Roman"/>
          <w:color w:val="000000"/>
          <w:kern w:val="2"/>
          <w:sz w:val="24"/>
          <w:szCs w:val="24"/>
        </w:rPr>
      </w:pPr>
      <w:r w:rsidRPr="001E20C0">
        <w:rPr>
          <w:rFonts w:ascii="Times New Roman" w:hAnsi="Times New Roman" w:cs="Times New Roman"/>
          <w:color w:val="000000"/>
          <w:kern w:val="2"/>
          <w:sz w:val="24"/>
          <w:szCs w:val="24"/>
          <w:lang w:eastAsia="zh-CN"/>
        </w:rPr>
        <w:t xml:space="preserve">Όπως έχει κριθεί </w:t>
      </w:r>
      <w:r w:rsidRPr="001E20C0">
        <w:rPr>
          <w:rFonts w:ascii="Times New Roman" w:hAnsi="Times New Roman" w:cs="Times New Roman"/>
          <w:i/>
          <w:iCs/>
          <w:color w:val="000000"/>
          <w:kern w:val="2"/>
          <w:sz w:val="24"/>
          <w:szCs w:val="24"/>
          <w:lang w:eastAsia="zh-CN"/>
        </w:rPr>
        <w:t>(</w:t>
      </w:r>
      <w:r w:rsidRPr="001E20C0">
        <w:rPr>
          <w:rFonts w:ascii="Times New Roman" w:hAnsi="Times New Roman" w:cs="Times New Roman"/>
          <w:i/>
          <w:iCs/>
          <w:color w:val="000000"/>
          <w:kern w:val="2"/>
          <w:sz w:val="24"/>
          <w:szCs w:val="24"/>
        </w:rPr>
        <w:t xml:space="preserve">417/2017 ΔΕΦ ΘΕΣΣΑΛ), </w:t>
      </w:r>
      <w:r w:rsidRPr="001E20C0">
        <w:rPr>
          <w:rFonts w:ascii="Times New Roman" w:hAnsi="Times New Roman" w:cs="Times New Roman"/>
          <w:color w:val="000000"/>
          <w:kern w:val="2"/>
          <w:sz w:val="24"/>
          <w:szCs w:val="24"/>
        </w:rPr>
        <w:t>αφενός ο</w:t>
      </w:r>
      <w:r w:rsidRPr="001E20C0">
        <w:rPr>
          <w:rFonts w:ascii="Times New Roman" w:hAnsi="Times New Roman" w:cs="Times New Roman"/>
          <w:color w:val="000000"/>
          <w:kern w:val="2"/>
          <w:sz w:val="24"/>
          <w:szCs w:val="24"/>
          <w:lang w:eastAsia="zh-CN"/>
        </w:rPr>
        <w:t xml:space="preserve"> ορισμός μιας δημόσιας σύμβασης ως έργου, προμηθειών ή υπηρεσιών ανάγεται στο κοινοτικό και όχι στο εθνικό δίκαιο, αφετέρου επί μικτής σύμβασης, ο χαρακτήρας εξαρτάται από το στοιχείο που είναι κύριο. </w:t>
      </w:r>
      <w:r w:rsidRPr="001E20C0">
        <w:rPr>
          <w:rFonts w:ascii="Times New Roman" w:hAnsi="Times New Roman" w:cs="Times New Roman"/>
          <w:color w:val="000000"/>
          <w:kern w:val="2"/>
          <w:sz w:val="24"/>
          <w:szCs w:val="24"/>
        </w:rPr>
        <w:t xml:space="preserve">Για τον χαρακτηρισμό μίας Δημόσιας Σύμβασης ως Σύμβαση εκτέλεσης Δημοσίου Έργου στο χώρο του εθνικού δικαίου απαιτείται η σωρευτική συνδρομή του λειτουργικού και οργανικού κριτηρίου και ειδικότερα το πρώτο κριτήριο αφορά το περιεχόμενο και τη φύση του έργου που εκτελείται, ενώ το οργανικό κριτήριο αναφέρεται στους φορείς που εκτελούν το συγκεκριμένο έργο, δηλαδή πρέπει να </w:t>
      </w:r>
      <w:r w:rsidRPr="001E20C0">
        <w:rPr>
          <w:rFonts w:ascii="Times New Roman" w:hAnsi="Times New Roman" w:cs="Times New Roman"/>
          <w:color w:val="000000"/>
          <w:kern w:val="2"/>
          <w:sz w:val="24"/>
          <w:szCs w:val="24"/>
        </w:rPr>
        <w:lastRenderedPageBreak/>
        <w:t xml:space="preserve">εκτελείται από έναν από τους φορείς του δημόσιου τομέα όπως αυτός προσδιορίζεται στο άρθρο 1 του ν.4412/2016. </w:t>
      </w:r>
    </w:p>
    <w:p w14:paraId="6521216B" w14:textId="77777777" w:rsidR="00781AE0" w:rsidRPr="001E20C0" w:rsidRDefault="00781AE0" w:rsidP="00781AE0">
      <w:pPr>
        <w:jc w:val="both"/>
        <w:rPr>
          <w:rFonts w:ascii="Times New Roman" w:hAnsi="Times New Roman" w:cs="Times New Roman"/>
          <w:color w:val="000000"/>
          <w:kern w:val="2"/>
          <w:sz w:val="24"/>
          <w:szCs w:val="24"/>
        </w:rPr>
      </w:pPr>
      <w:r w:rsidRPr="001E20C0">
        <w:rPr>
          <w:rFonts w:ascii="Times New Roman" w:hAnsi="Times New Roman" w:cs="Times New Roman"/>
          <w:color w:val="000000"/>
          <w:kern w:val="2"/>
          <w:sz w:val="24"/>
          <w:szCs w:val="24"/>
        </w:rPr>
        <w:t xml:space="preserve">Σύμφωνα με την </w:t>
      </w:r>
      <w:r w:rsidRPr="001E20C0">
        <w:rPr>
          <w:rFonts w:ascii="Times New Roman" w:hAnsi="Times New Roman" w:cs="Times New Roman"/>
          <w:i/>
          <w:iCs/>
          <w:color w:val="000000"/>
          <w:kern w:val="2"/>
          <w:sz w:val="24"/>
          <w:szCs w:val="24"/>
        </w:rPr>
        <w:t xml:space="preserve">52/2018 ΣΤΕ (ΑΣΦ): </w:t>
      </w:r>
    </w:p>
    <w:p w14:paraId="430C04FB" w14:textId="77777777" w:rsidR="00781AE0" w:rsidRPr="001E20C0" w:rsidRDefault="00781AE0" w:rsidP="00781AE0">
      <w:pPr>
        <w:widowControl w:val="0"/>
        <w:numPr>
          <w:ilvl w:val="0"/>
          <w:numId w:val="3"/>
        </w:numPr>
        <w:autoSpaceDE w:val="0"/>
        <w:autoSpaceDN w:val="0"/>
        <w:adjustRightInd w:val="0"/>
        <w:jc w:val="both"/>
        <w:rPr>
          <w:rFonts w:ascii="Times New Roman" w:hAnsi="Times New Roman" w:cs="Times New Roman"/>
          <w:color w:val="000000"/>
          <w:kern w:val="2"/>
          <w:sz w:val="24"/>
          <w:szCs w:val="24"/>
        </w:rPr>
      </w:pPr>
      <w:r w:rsidRPr="001E20C0">
        <w:rPr>
          <w:rFonts w:ascii="Times New Roman" w:hAnsi="Times New Roman" w:cs="Times New Roman"/>
          <w:color w:val="000000"/>
          <w:kern w:val="2"/>
          <w:sz w:val="24"/>
          <w:szCs w:val="24"/>
        </w:rPr>
        <w:t>Όταν η σύμβαση είναι μικτή, ο χαρακτηρισμός της εξαρτάται από το κύριο αντικείμενο αυτής.</w:t>
      </w:r>
    </w:p>
    <w:p w14:paraId="3F27FC7B" w14:textId="77777777" w:rsidR="00781AE0" w:rsidRPr="001E20C0" w:rsidRDefault="00781AE0" w:rsidP="00781AE0">
      <w:pPr>
        <w:widowControl w:val="0"/>
        <w:numPr>
          <w:ilvl w:val="0"/>
          <w:numId w:val="3"/>
        </w:numPr>
        <w:autoSpaceDE w:val="0"/>
        <w:autoSpaceDN w:val="0"/>
        <w:adjustRightInd w:val="0"/>
        <w:jc w:val="both"/>
        <w:rPr>
          <w:rFonts w:ascii="Times New Roman" w:hAnsi="Times New Roman" w:cs="Times New Roman"/>
          <w:color w:val="000000"/>
          <w:kern w:val="2"/>
          <w:sz w:val="24"/>
          <w:szCs w:val="24"/>
        </w:rPr>
      </w:pPr>
      <w:r w:rsidRPr="001E20C0">
        <w:rPr>
          <w:rFonts w:ascii="Times New Roman" w:hAnsi="Times New Roman" w:cs="Times New Roman"/>
          <w:color w:val="000000"/>
          <w:kern w:val="2"/>
          <w:sz w:val="24"/>
          <w:szCs w:val="24"/>
        </w:rPr>
        <w:t xml:space="preserve">Στην περίπτωση που για την υλοποίηση της Σύμβασης η μελέτη και εκτέλεση του έργου αποτελούν το κύριο αντικείμενο αυτής, τότε αυτή έχει, </w:t>
      </w:r>
      <w:proofErr w:type="spellStart"/>
      <w:r w:rsidRPr="001E20C0">
        <w:rPr>
          <w:rFonts w:ascii="Times New Roman" w:hAnsi="Times New Roman" w:cs="Times New Roman"/>
          <w:color w:val="000000"/>
          <w:kern w:val="2"/>
          <w:sz w:val="24"/>
          <w:szCs w:val="24"/>
        </w:rPr>
        <w:t>προεχόντως</w:t>
      </w:r>
      <w:proofErr w:type="spellEnd"/>
      <w:r w:rsidRPr="001E20C0">
        <w:rPr>
          <w:rFonts w:ascii="Times New Roman" w:hAnsi="Times New Roman" w:cs="Times New Roman"/>
          <w:color w:val="000000"/>
          <w:kern w:val="2"/>
          <w:sz w:val="24"/>
          <w:szCs w:val="24"/>
        </w:rPr>
        <w:t xml:space="preserve">, χαρακτήρα συμβάσεως δημοσίου έργου, . </w:t>
      </w:r>
    </w:p>
    <w:p w14:paraId="7C0DD8B7" w14:textId="77777777" w:rsidR="00781AE0" w:rsidRPr="001E20C0" w:rsidRDefault="00781AE0" w:rsidP="00781AE0">
      <w:pPr>
        <w:jc w:val="both"/>
        <w:rPr>
          <w:rFonts w:ascii="Times New Roman" w:hAnsi="Times New Roman" w:cs="Times New Roman"/>
          <w:b/>
          <w:bCs/>
          <w:i/>
          <w:iCs/>
          <w:color w:val="7030A0"/>
          <w:sz w:val="24"/>
          <w:szCs w:val="24"/>
        </w:rPr>
      </w:pPr>
    </w:p>
    <w:p w14:paraId="3A3FE31C" w14:textId="77777777" w:rsidR="00781AE0" w:rsidRPr="001E20C0" w:rsidRDefault="00781AE0" w:rsidP="00781AE0">
      <w:pPr>
        <w:jc w:val="both"/>
        <w:rPr>
          <w:rFonts w:ascii="Times New Roman" w:hAnsi="Times New Roman" w:cs="Times New Roman"/>
          <w:b/>
          <w:bCs/>
          <w:i/>
          <w:iCs/>
          <w:color w:val="7030A0"/>
          <w:sz w:val="24"/>
          <w:szCs w:val="24"/>
          <w:u w:val="single"/>
        </w:rPr>
      </w:pPr>
      <w:r w:rsidRPr="001E20C0">
        <w:rPr>
          <w:rFonts w:ascii="Times New Roman" w:hAnsi="Times New Roman" w:cs="Times New Roman"/>
          <w:b/>
          <w:bCs/>
          <w:i/>
          <w:iCs/>
          <w:color w:val="7030A0"/>
          <w:sz w:val="24"/>
          <w:szCs w:val="24"/>
          <w:u w:val="single"/>
        </w:rPr>
        <w:t>Παραδείγματα ΔΣ παιδικών χαρών</w:t>
      </w:r>
    </w:p>
    <w:p w14:paraId="3FF8821D" w14:textId="77777777" w:rsidR="00781AE0" w:rsidRPr="001E20C0" w:rsidRDefault="00781AE0" w:rsidP="00781AE0">
      <w:pPr>
        <w:jc w:val="both"/>
        <w:rPr>
          <w:rFonts w:ascii="Times New Roman" w:hAnsi="Times New Roman" w:cs="Times New Roman"/>
          <w:b/>
          <w:bCs/>
          <w:i/>
          <w:iCs/>
          <w:color w:val="7030A0"/>
          <w:sz w:val="24"/>
          <w:szCs w:val="24"/>
        </w:rPr>
      </w:pPr>
    </w:p>
    <w:p w14:paraId="3BA45D50" w14:textId="77777777" w:rsidR="00781AE0" w:rsidRPr="001E20C0" w:rsidRDefault="00781AE0" w:rsidP="00781AE0">
      <w:pPr>
        <w:jc w:val="both"/>
        <w:rPr>
          <w:rFonts w:ascii="Times New Roman" w:hAnsi="Times New Roman" w:cs="Times New Roman"/>
          <w:b/>
          <w:bCs/>
          <w:i/>
          <w:iCs/>
          <w:color w:val="7030A0"/>
          <w:sz w:val="24"/>
          <w:szCs w:val="24"/>
        </w:rPr>
      </w:pPr>
      <w:r w:rsidRPr="001E20C0">
        <w:rPr>
          <w:rFonts w:ascii="Times New Roman" w:hAnsi="Times New Roman" w:cs="Times New Roman"/>
          <w:b/>
          <w:bCs/>
          <w:i/>
          <w:iCs/>
          <w:color w:val="7030A0"/>
          <w:sz w:val="24"/>
          <w:szCs w:val="24"/>
        </w:rPr>
        <w:t xml:space="preserve">Προμήθεια και εγκατάσταση νέου εξοπλισμού </w:t>
      </w:r>
    </w:p>
    <w:p w14:paraId="2B9CAA8B" w14:textId="77777777" w:rsidR="00781AE0" w:rsidRPr="001E20C0" w:rsidRDefault="00781AE0" w:rsidP="00781AE0">
      <w:pPr>
        <w:pStyle w:val="Default"/>
        <w:tabs>
          <w:tab w:val="left" w:pos="246"/>
        </w:tabs>
        <w:spacing w:after="0" w:line="240" w:lineRule="auto"/>
        <w:ind w:right="-57"/>
        <w:jc w:val="both"/>
        <w:rPr>
          <w:rFonts w:ascii="Times New Roman" w:hAnsi="Times New Roman" w:cs="Times New Roman"/>
          <w:i/>
          <w:iCs/>
          <w:kern w:val="2"/>
        </w:rPr>
      </w:pPr>
      <w:r w:rsidRPr="001E20C0">
        <w:rPr>
          <w:rFonts w:ascii="Times New Roman" w:hAnsi="Times New Roman" w:cs="Times New Roman"/>
          <w:kern w:val="2"/>
          <w:lang w:eastAsia="el-GR"/>
        </w:rPr>
        <w:t>(</w:t>
      </w:r>
      <w:r w:rsidRPr="001E20C0">
        <w:rPr>
          <w:rFonts w:ascii="Times New Roman" w:hAnsi="Times New Roman" w:cs="Times New Roman"/>
          <w:kern w:val="2"/>
        </w:rPr>
        <w:t xml:space="preserve">όργανα παιδικών χαρών, εκγύμνασης ενηλίκων και αστικού εξοπλισμού) και στη σχετική διαμόρφωση του περιβάλλοντος χώρου (επίστρωση δαπέδου ασφαλείας, </w:t>
      </w:r>
      <w:proofErr w:type="spellStart"/>
      <w:r w:rsidRPr="001E20C0">
        <w:rPr>
          <w:rFonts w:ascii="Times New Roman" w:hAnsi="Times New Roman" w:cs="Times New Roman"/>
          <w:kern w:val="2"/>
        </w:rPr>
        <w:t>δενδροφύτευση</w:t>
      </w:r>
      <w:proofErr w:type="spellEnd"/>
      <w:r w:rsidRPr="001E20C0">
        <w:rPr>
          <w:rFonts w:ascii="Times New Roman" w:hAnsi="Times New Roman" w:cs="Times New Roman"/>
          <w:kern w:val="2"/>
        </w:rPr>
        <w:t xml:space="preserve">, τοποθέτηση </w:t>
      </w:r>
      <w:proofErr w:type="spellStart"/>
      <w:r w:rsidRPr="001E20C0">
        <w:rPr>
          <w:rFonts w:ascii="Times New Roman" w:hAnsi="Times New Roman" w:cs="Times New Roman"/>
          <w:kern w:val="2"/>
        </w:rPr>
        <w:t>φωτοβολταϊκών</w:t>
      </w:r>
      <w:proofErr w:type="spellEnd"/>
      <w:r w:rsidRPr="001E20C0">
        <w:rPr>
          <w:rFonts w:ascii="Times New Roman" w:hAnsi="Times New Roman" w:cs="Times New Roman"/>
          <w:kern w:val="2"/>
        </w:rPr>
        <w:t xml:space="preserve"> σωμάτων, ανακατασκευή – επισκευή αυτόματου δικτύου άρδευσης): Το ελεγχόμενο σχέδιο αποτελεί </w:t>
      </w:r>
      <w:r w:rsidRPr="001E20C0">
        <w:rPr>
          <w:rFonts w:ascii="Times New Roman" w:hAnsi="Times New Roman" w:cs="Times New Roman"/>
          <w:b/>
          <w:kern w:val="2"/>
        </w:rPr>
        <w:t>μικτή σύμβαση υπηρεσίας – προμήθειας</w:t>
      </w:r>
      <w:r w:rsidRPr="001E20C0">
        <w:rPr>
          <w:rFonts w:ascii="Times New Roman" w:hAnsi="Times New Roman" w:cs="Times New Roman"/>
          <w:kern w:val="2"/>
        </w:rPr>
        <w:t xml:space="preserve">, της οποίας όμως </w:t>
      </w:r>
      <w:r w:rsidRPr="001E20C0">
        <w:rPr>
          <w:rFonts w:ascii="Times New Roman" w:hAnsi="Times New Roman" w:cs="Times New Roman"/>
          <w:b/>
          <w:kern w:val="2"/>
          <w:u w:val="single"/>
        </w:rPr>
        <w:t>υπερέχον τμήμα αποτελεί αυτό της παροχής υπηρεσιών</w:t>
      </w:r>
      <w:r w:rsidRPr="001E20C0">
        <w:rPr>
          <w:rFonts w:ascii="Times New Roman" w:hAnsi="Times New Roman" w:cs="Times New Roman"/>
          <w:kern w:val="2"/>
        </w:rPr>
        <w:t>, λόγω της εφαρμογής εν προκειμένω του κριτηρίου της υψηλότερης εκτιμώμενης αξίας. Περαιτέρω, ως προς την κρίση ότι το ελεγχόμενο σχέδιο δεν εντάσσεται στην έννοια της δημόσιας σύμβασης έργου δεν ασκούν εν προκειμένω επιρροή αφενός μεν το γεγονός ότι η προγραμματική σύμβαση, που έχει ήδη συναφθεί μεταξύ της Περιφέρειας ΧΧΧ και του αιτούντος, είχε ελεγχθεί από το Ε΄ Κλιμάκιο, αφετέρου δε η πρόβλεψη στο άρθρο 4 της προγραμματικής ότι η δημοπράτηση θα γίνει σύμφωνα με τις διατάξεις περί δημοσίων έργων. Ανακαλεί την 231/2018 Πράξη του Ε΄ Κλιμακίου (</w:t>
      </w:r>
      <w:hyperlink r:id="rId7" w:tgtFrame="_blank" w:history="1">
        <w:r w:rsidRPr="001E20C0">
          <w:rPr>
            <w:rFonts w:ascii="Times New Roman" w:hAnsi="Times New Roman" w:cs="Times New Roman"/>
            <w:i/>
            <w:iCs/>
            <w:kern w:val="2"/>
          </w:rPr>
          <w:t xml:space="preserve">Ελ. Συν. </w:t>
        </w:r>
        <w:proofErr w:type="spellStart"/>
        <w:r w:rsidRPr="001E20C0">
          <w:rPr>
            <w:rFonts w:ascii="Times New Roman" w:hAnsi="Times New Roman" w:cs="Times New Roman"/>
            <w:i/>
            <w:iCs/>
            <w:kern w:val="2"/>
          </w:rPr>
          <w:t>Τμ</w:t>
        </w:r>
        <w:proofErr w:type="spellEnd"/>
        <w:r w:rsidRPr="001E20C0">
          <w:rPr>
            <w:rFonts w:ascii="Times New Roman" w:hAnsi="Times New Roman" w:cs="Times New Roman"/>
            <w:i/>
            <w:iCs/>
            <w:kern w:val="2"/>
          </w:rPr>
          <w:t>. 6 Απόφαση 1070/2018</w:t>
        </w:r>
      </w:hyperlink>
      <w:r w:rsidRPr="001E20C0">
        <w:rPr>
          <w:rFonts w:ascii="Times New Roman" w:hAnsi="Times New Roman" w:cs="Times New Roman"/>
          <w:i/>
          <w:iCs/>
          <w:kern w:val="2"/>
        </w:rPr>
        <w:t>).</w:t>
      </w:r>
    </w:p>
    <w:p w14:paraId="3447603A" w14:textId="77777777" w:rsidR="00781AE0" w:rsidRPr="001E20C0" w:rsidRDefault="00781AE0" w:rsidP="00781AE0">
      <w:pPr>
        <w:jc w:val="both"/>
        <w:rPr>
          <w:rFonts w:ascii="Times New Roman" w:hAnsi="Times New Roman" w:cs="Times New Roman"/>
          <w:b/>
          <w:bCs/>
          <w:i/>
          <w:iCs/>
          <w:color w:val="7030A0"/>
          <w:sz w:val="24"/>
          <w:szCs w:val="24"/>
        </w:rPr>
      </w:pPr>
    </w:p>
    <w:p w14:paraId="314360B8" w14:textId="77777777" w:rsidR="00781AE0" w:rsidRPr="001E20C0" w:rsidRDefault="00781AE0" w:rsidP="00781AE0">
      <w:pPr>
        <w:jc w:val="both"/>
        <w:rPr>
          <w:rFonts w:ascii="Times New Roman" w:hAnsi="Times New Roman" w:cs="Times New Roman"/>
          <w:b/>
          <w:bCs/>
          <w:i/>
          <w:iCs/>
          <w:color w:val="7030A0"/>
          <w:sz w:val="24"/>
          <w:szCs w:val="24"/>
          <w:u w:val="single"/>
        </w:rPr>
      </w:pPr>
      <w:r w:rsidRPr="001E20C0">
        <w:rPr>
          <w:rFonts w:ascii="Times New Roman" w:hAnsi="Times New Roman" w:cs="Times New Roman"/>
          <w:b/>
          <w:bCs/>
          <w:i/>
          <w:iCs/>
          <w:color w:val="7030A0"/>
          <w:sz w:val="24"/>
          <w:szCs w:val="24"/>
          <w:u w:val="single"/>
        </w:rPr>
        <w:t>Παραδείγματα επισκευής και συντήρησης παιδικών χαρών</w:t>
      </w:r>
    </w:p>
    <w:p w14:paraId="00E24FE9" w14:textId="77777777" w:rsidR="00781AE0" w:rsidRPr="001E20C0" w:rsidRDefault="00781AE0" w:rsidP="00781AE0">
      <w:pPr>
        <w:jc w:val="both"/>
        <w:rPr>
          <w:rFonts w:ascii="Times New Roman" w:hAnsi="Times New Roman" w:cs="Times New Roman"/>
          <w:b/>
          <w:bCs/>
          <w:i/>
          <w:iCs/>
          <w:color w:val="7030A0"/>
          <w:sz w:val="24"/>
          <w:szCs w:val="24"/>
        </w:rPr>
      </w:pPr>
      <w:proofErr w:type="spellStart"/>
      <w:r w:rsidRPr="001E20C0">
        <w:rPr>
          <w:rFonts w:ascii="Times New Roman" w:hAnsi="Times New Roman" w:cs="Times New Roman"/>
          <w:b/>
          <w:bCs/>
          <w:i/>
          <w:iCs/>
          <w:color w:val="7030A0"/>
          <w:sz w:val="24"/>
          <w:szCs w:val="24"/>
        </w:rPr>
        <w:t>ΕλΣυν</w:t>
      </w:r>
      <w:proofErr w:type="spellEnd"/>
      <w:r w:rsidRPr="001E20C0">
        <w:rPr>
          <w:rFonts w:ascii="Times New Roman" w:hAnsi="Times New Roman" w:cs="Times New Roman"/>
          <w:b/>
          <w:bCs/>
          <w:i/>
          <w:iCs/>
          <w:color w:val="7030A0"/>
          <w:sz w:val="24"/>
          <w:szCs w:val="24"/>
        </w:rPr>
        <w:t xml:space="preserve">. </w:t>
      </w:r>
      <w:proofErr w:type="spellStart"/>
      <w:r w:rsidRPr="001E20C0">
        <w:rPr>
          <w:rFonts w:ascii="Times New Roman" w:hAnsi="Times New Roman" w:cs="Times New Roman"/>
          <w:b/>
          <w:bCs/>
          <w:i/>
          <w:iCs/>
          <w:color w:val="7030A0"/>
          <w:sz w:val="24"/>
          <w:szCs w:val="24"/>
        </w:rPr>
        <w:t>Κλιμ</w:t>
      </w:r>
      <w:proofErr w:type="spellEnd"/>
      <w:r w:rsidRPr="001E20C0">
        <w:rPr>
          <w:rFonts w:ascii="Times New Roman" w:hAnsi="Times New Roman" w:cs="Times New Roman"/>
          <w:b/>
          <w:bCs/>
          <w:i/>
          <w:iCs/>
          <w:color w:val="7030A0"/>
          <w:sz w:val="24"/>
          <w:szCs w:val="24"/>
        </w:rPr>
        <w:t xml:space="preserve">. </w:t>
      </w:r>
      <w:proofErr w:type="spellStart"/>
      <w:r w:rsidRPr="001E20C0">
        <w:rPr>
          <w:rFonts w:ascii="Times New Roman" w:hAnsi="Times New Roman" w:cs="Times New Roman"/>
          <w:b/>
          <w:bCs/>
          <w:i/>
          <w:iCs/>
          <w:color w:val="7030A0"/>
          <w:sz w:val="24"/>
          <w:szCs w:val="24"/>
        </w:rPr>
        <w:t>Τμ</w:t>
      </w:r>
      <w:proofErr w:type="spellEnd"/>
      <w:r w:rsidRPr="001E20C0">
        <w:rPr>
          <w:rFonts w:ascii="Times New Roman" w:hAnsi="Times New Roman" w:cs="Times New Roman"/>
          <w:b/>
          <w:bCs/>
          <w:i/>
          <w:iCs/>
          <w:color w:val="7030A0"/>
          <w:sz w:val="24"/>
          <w:szCs w:val="24"/>
        </w:rPr>
        <w:t>. 7 Πράξη 123/2019</w:t>
      </w:r>
    </w:p>
    <w:p w14:paraId="052041B0" w14:textId="77777777" w:rsidR="00781AE0" w:rsidRPr="001E20C0" w:rsidRDefault="00781AE0" w:rsidP="00781AE0">
      <w:pPr>
        <w:jc w:val="both"/>
        <w:rPr>
          <w:rFonts w:ascii="Times New Roman" w:hAnsi="Times New Roman" w:cs="Times New Roman"/>
          <w:sz w:val="24"/>
          <w:szCs w:val="24"/>
        </w:rPr>
      </w:pPr>
      <w:r w:rsidRPr="001E20C0">
        <w:rPr>
          <w:rFonts w:ascii="Times New Roman" w:hAnsi="Times New Roman" w:cs="Times New Roman"/>
          <w:sz w:val="24"/>
          <w:szCs w:val="24"/>
        </w:rPr>
        <w:t xml:space="preserve">Σύμφωνα με την </w:t>
      </w:r>
      <w:proofErr w:type="spellStart"/>
      <w:r w:rsidRPr="001E20C0">
        <w:rPr>
          <w:rFonts w:ascii="Times New Roman" w:hAnsi="Times New Roman" w:cs="Times New Roman"/>
          <w:sz w:val="24"/>
          <w:szCs w:val="24"/>
        </w:rPr>
        <w:t>ΕλΣυν</w:t>
      </w:r>
      <w:proofErr w:type="spellEnd"/>
      <w:r w:rsidRPr="001E20C0">
        <w:rPr>
          <w:rFonts w:ascii="Times New Roman" w:hAnsi="Times New Roman" w:cs="Times New Roman"/>
          <w:sz w:val="24"/>
          <w:szCs w:val="24"/>
        </w:rPr>
        <w:t xml:space="preserve">. </w:t>
      </w:r>
      <w:proofErr w:type="spellStart"/>
      <w:r w:rsidRPr="001E20C0">
        <w:rPr>
          <w:rFonts w:ascii="Times New Roman" w:hAnsi="Times New Roman" w:cs="Times New Roman"/>
          <w:sz w:val="24"/>
          <w:szCs w:val="24"/>
        </w:rPr>
        <w:t>Κλιμ</w:t>
      </w:r>
      <w:proofErr w:type="spellEnd"/>
      <w:r w:rsidRPr="001E20C0">
        <w:rPr>
          <w:rFonts w:ascii="Times New Roman" w:hAnsi="Times New Roman" w:cs="Times New Roman"/>
          <w:sz w:val="24"/>
          <w:szCs w:val="24"/>
        </w:rPr>
        <w:t xml:space="preserve">. </w:t>
      </w:r>
      <w:proofErr w:type="spellStart"/>
      <w:r w:rsidRPr="001E20C0">
        <w:rPr>
          <w:rFonts w:ascii="Times New Roman" w:hAnsi="Times New Roman" w:cs="Times New Roman"/>
          <w:sz w:val="24"/>
          <w:szCs w:val="24"/>
        </w:rPr>
        <w:t>Τμ</w:t>
      </w:r>
      <w:proofErr w:type="spellEnd"/>
      <w:r w:rsidRPr="001E20C0">
        <w:rPr>
          <w:rFonts w:ascii="Times New Roman" w:hAnsi="Times New Roman" w:cs="Times New Roman"/>
          <w:sz w:val="24"/>
          <w:szCs w:val="24"/>
        </w:rPr>
        <w:t xml:space="preserve">. 7 Πράξη 123/2019, </w:t>
      </w:r>
      <w:r w:rsidRPr="001E20C0">
        <w:rPr>
          <w:rFonts w:ascii="Times New Roman" w:hAnsi="Times New Roman" w:cs="Times New Roman"/>
          <w:b/>
          <w:bCs/>
          <w:color w:val="FF0000"/>
          <w:sz w:val="24"/>
          <w:szCs w:val="24"/>
        </w:rPr>
        <w:t>η εκτέλεση των  υπηρεσιών επισκευής και συντήρησης παιδικών χαρών απαιτεί εξειδικευμένες γνώσεις και εμπειρία αλλά και ειδικά τεχνικά μέσα</w:t>
      </w:r>
      <w:r w:rsidRPr="001E20C0">
        <w:rPr>
          <w:rFonts w:ascii="Times New Roman" w:hAnsi="Times New Roman" w:cs="Times New Roman"/>
          <w:b/>
          <w:bCs/>
          <w:sz w:val="24"/>
          <w:szCs w:val="24"/>
        </w:rPr>
        <w:t>,</w:t>
      </w:r>
      <w:r w:rsidRPr="001E20C0">
        <w:rPr>
          <w:rFonts w:ascii="Times New Roman" w:hAnsi="Times New Roman" w:cs="Times New Roman"/>
          <w:sz w:val="24"/>
          <w:szCs w:val="24"/>
        </w:rPr>
        <w:t xml:space="preserve"> αφού, σύμφωνα με το άρθρο 7 της ΥΑ 28492/2009, η συντήρηση των παιδικών χαρών </w:t>
      </w:r>
      <w:r w:rsidRPr="001E20C0">
        <w:rPr>
          <w:rFonts w:ascii="Times New Roman" w:hAnsi="Times New Roman" w:cs="Times New Roman"/>
          <w:b/>
          <w:bCs/>
          <w:sz w:val="24"/>
          <w:szCs w:val="24"/>
        </w:rPr>
        <w:t>διενεργείται από ειδικευμένο προσωπικό και σύμφωνα με τα πρότυπα ΕΛΟΤ ΕΝ 1176 - 7 ή ισοδύναμα αυτών</w:t>
      </w:r>
      <w:r w:rsidRPr="001E20C0">
        <w:rPr>
          <w:rFonts w:ascii="Times New Roman" w:hAnsi="Times New Roman" w:cs="Times New Roman"/>
          <w:sz w:val="24"/>
          <w:szCs w:val="24"/>
        </w:rPr>
        <w:t>, ενώ ο Δήμος δεν διαθέτει προσωπικό με γνώσεις και εξειδίκευση στον τομέα αυτό, ούτε τον κατάλληλο εξοπλισμό.</w:t>
      </w:r>
    </w:p>
    <w:p w14:paraId="4184BE93" w14:textId="77777777" w:rsidR="00781AE0" w:rsidRPr="001E20C0" w:rsidRDefault="00781AE0" w:rsidP="00781AE0">
      <w:pPr>
        <w:jc w:val="both"/>
        <w:rPr>
          <w:rFonts w:ascii="Times New Roman" w:hAnsi="Times New Roman" w:cs="Times New Roman"/>
          <w:sz w:val="24"/>
          <w:szCs w:val="24"/>
        </w:rPr>
      </w:pPr>
    </w:p>
    <w:p w14:paraId="1C8FF73D" w14:textId="77777777" w:rsidR="00781AE0" w:rsidRPr="001E20C0" w:rsidRDefault="00781AE0" w:rsidP="00781AE0">
      <w:pPr>
        <w:jc w:val="both"/>
        <w:rPr>
          <w:rFonts w:ascii="Times New Roman" w:hAnsi="Times New Roman" w:cs="Times New Roman"/>
          <w:b/>
          <w:bCs/>
          <w:i/>
          <w:iCs/>
          <w:color w:val="7030A0"/>
          <w:sz w:val="24"/>
          <w:szCs w:val="24"/>
          <w:u w:val="single"/>
        </w:rPr>
      </w:pPr>
      <w:r w:rsidRPr="001E20C0">
        <w:rPr>
          <w:rFonts w:ascii="Times New Roman" w:hAnsi="Times New Roman" w:cs="Times New Roman"/>
          <w:b/>
          <w:bCs/>
          <w:i/>
          <w:iCs/>
          <w:color w:val="7030A0"/>
          <w:sz w:val="24"/>
          <w:szCs w:val="24"/>
          <w:u w:val="single"/>
        </w:rPr>
        <w:t xml:space="preserve">Παραδείγματα ΔΣ Αναβάθμισης Πλατειών και Κοινοχρήστων Χώρων </w:t>
      </w:r>
    </w:p>
    <w:p w14:paraId="5A0C8D9D" w14:textId="77777777" w:rsidR="00781AE0" w:rsidRPr="001E20C0" w:rsidRDefault="00781AE0" w:rsidP="00781AE0">
      <w:pPr>
        <w:jc w:val="both"/>
        <w:rPr>
          <w:rFonts w:ascii="Times New Roman" w:hAnsi="Times New Roman" w:cs="Times New Roman"/>
          <w:b/>
          <w:bCs/>
          <w:i/>
          <w:iCs/>
          <w:color w:val="7030A0"/>
          <w:sz w:val="24"/>
          <w:szCs w:val="24"/>
        </w:rPr>
      </w:pPr>
      <w:r w:rsidRPr="001E20C0">
        <w:rPr>
          <w:rFonts w:ascii="Times New Roman" w:hAnsi="Times New Roman" w:cs="Times New Roman"/>
          <w:b/>
          <w:bCs/>
          <w:i/>
          <w:iCs/>
          <w:color w:val="7030A0"/>
          <w:sz w:val="24"/>
          <w:szCs w:val="24"/>
        </w:rPr>
        <w:t xml:space="preserve">1041/2019 </w:t>
      </w:r>
      <w:proofErr w:type="spellStart"/>
      <w:r w:rsidRPr="001E20C0">
        <w:rPr>
          <w:rFonts w:ascii="Times New Roman" w:hAnsi="Times New Roman" w:cs="Times New Roman"/>
          <w:b/>
          <w:bCs/>
          <w:i/>
          <w:iCs/>
          <w:color w:val="7030A0"/>
          <w:sz w:val="24"/>
          <w:szCs w:val="24"/>
        </w:rPr>
        <w:t>ΕλΣυν</w:t>
      </w:r>
      <w:proofErr w:type="spellEnd"/>
      <w:r w:rsidRPr="001E20C0">
        <w:rPr>
          <w:rFonts w:ascii="Times New Roman" w:hAnsi="Times New Roman" w:cs="Times New Roman"/>
          <w:b/>
          <w:bCs/>
          <w:i/>
          <w:iCs/>
          <w:color w:val="7030A0"/>
          <w:sz w:val="24"/>
          <w:szCs w:val="24"/>
        </w:rPr>
        <w:t xml:space="preserve"> Τμήμα VI</w:t>
      </w:r>
    </w:p>
    <w:p w14:paraId="2EA1B18E" w14:textId="77777777" w:rsidR="00781AE0" w:rsidRPr="001E20C0" w:rsidRDefault="00781AE0" w:rsidP="00781AE0">
      <w:pPr>
        <w:jc w:val="both"/>
        <w:rPr>
          <w:rFonts w:ascii="Times New Roman" w:hAnsi="Times New Roman" w:cs="Times New Roman"/>
          <w:sz w:val="24"/>
          <w:szCs w:val="24"/>
        </w:rPr>
      </w:pPr>
      <w:r w:rsidRPr="001E20C0">
        <w:rPr>
          <w:rFonts w:ascii="Times New Roman" w:hAnsi="Times New Roman" w:cs="Times New Roman"/>
          <w:sz w:val="24"/>
          <w:szCs w:val="24"/>
        </w:rPr>
        <w:lastRenderedPageBreak/>
        <w:t xml:space="preserve">Με την </w:t>
      </w:r>
      <w:r w:rsidRPr="001E20C0">
        <w:rPr>
          <w:rFonts w:ascii="Times New Roman" w:hAnsi="Times New Roman" w:cs="Times New Roman"/>
          <w:i/>
          <w:iCs/>
          <w:sz w:val="24"/>
          <w:szCs w:val="24"/>
        </w:rPr>
        <w:t xml:space="preserve">Απόφαση 1041/2019 </w:t>
      </w:r>
      <w:proofErr w:type="spellStart"/>
      <w:r w:rsidRPr="001E20C0">
        <w:rPr>
          <w:rFonts w:ascii="Times New Roman" w:hAnsi="Times New Roman" w:cs="Times New Roman"/>
          <w:i/>
          <w:iCs/>
          <w:sz w:val="24"/>
          <w:szCs w:val="24"/>
        </w:rPr>
        <w:t>ΕλΣυν</w:t>
      </w:r>
      <w:proofErr w:type="spellEnd"/>
      <w:r w:rsidRPr="001E20C0">
        <w:rPr>
          <w:rFonts w:ascii="Times New Roman" w:hAnsi="Times New Roman" w:cs="Times New Roman"/>
          <w:i/>
          <w:iCs/>
          <w:sz w:val="24"/>
          <w:szCs w:val="24"/>
        </w:rPr>
        <w:t xml:space="preserve"> Τμήμα VI (Α' Διακοπών)</w:t>
      </w:r>
      <w:r w:rsidRPr="001E20C0">
        <w:rPr>
          <w:rFonts w:ascii="Times New Roman" w:hAnsi="Times New Roman" w:cs="Times New Roman"/>
          <w:sz w:val="24"/>
          <w:szCs w:val="24"/>
        </w:rPr>
        <w:t xml:space="preserve"> κρίθηκε ότι η επίμαχη διαγωνιστική διαδικασία για την σύναψη Σύμβασης με αντικείμενο την «Αποκατάσταση ζημιών και Λειτουργική, Ενεργειακή και Περιβαλλοντική </w:t>
      </w:r>
      <w:r w:rsidRPr="001E20C0">
        <w:rPr>
          <w:rFonts w:ascii="Times New Roman" w:hAnsi="Times New Roman" w:cs="Times New Roman"/>
          <w:b/>
          <w:bCs/>
          <w:sz w:val="24"/>
          <w:szCs w:val="24"/>
        </w:rPr>
        <w:t>Αναβάθμιση Πλατειών και Κοινοχρήστων Χώρων</w:t>
      </w:r>
      <w:r w:rsidRPr="001E20C0">
        <w:rPr>
          <w:rFonts w:ascii="Times New Roman" w:hAnsi="Times New Roman" w:cs="Times New Roman"/>
          <w:sz w:val="24"/>
          <w:szCs w:val="24"/>
        </w:rPr>
        <w:t xml:space="preserve"> στη Δ.Κ. ΧΧΧ μετά τη θεομηνία της 15.11.2017»,  έχει ως </w:t>
      </w:r>
      <w:r w:rsidRPr="001E20C0">
        <w:rPr>
          <w:rFonts w:ascii="Times New Roman" w:hAnsi="Times New Roman" w:cs="Times New Roman"/>
          <w:b/>
          <w:bCs/>
          <w:color w:val="FF0000"/>
          <w:sz w:val="24"/>
          <w:szCs w:val="24"/>
        </w:rPr>
        <w:t xml:space="preserve">κύριο αντικείμενο την ανάθεση παροχής υπηρεσιών και όχι την εκτέλεση δημοσίου έργου </w:t>
      </w:r>
      <w:r w:rsidRPr="001E20C0">
        <w:rPr>
          <w:rFonts w:ascii="Times New Roman" w:hAnsi="Times New Roman" w:cs="Times New Roman"/>
          <w:sz w:val="24"/>
          <w:szCs w:val="24"/>
        </w:rPr>
        <w:t xml:space="preserve">και νομίμως δημοπρατήθηκε. Και αυτό Διότι: </w:t>
      </w:r>
    </w:p>
    <w:p w14:paraId="0C254F2F" w14:textId="77777777" w:rsidR="00781AE0" w:rsidRPr="001E20C0" w:rsidRDefault="00781AE0" w:rsidP="00781AE0">
      <w:pPr>
        <w:widowControl w:val="0"/>
        <w:numPr>
          <w:ilvl w:val="0"/>
          <w:numId w:val="1"/>
        </w:numPr>
        <w:autoSpaceDE w:val="0"/>
        <w:autoSpaceDN w:val="0"/>
        <w:adjustRightInd w:val="0"/>
        <w:jc w:val="both"/>
        <w:rPr>
          <w:rFonts w:ascii="Times New Roman" w:hAnsi="Times New Roman" w:cs="Times New Roman"/>
          <w:sz w:val="24"/>
          <w:szCs w:val="24"/>
        </w:rPr>
      </w:pPr>
      <w:r w:rsidRPr="001E20C0">
        <w:rPr>
          <w:rFonts w:ascii="Times New Roman" w:hAnsi="Times New Roman" w:cs="Times New Roman"/>
          <w:sz w:val="24"/>
          <w:szCs w:val="24"/>
        </w:rPr>
        <w:t xml:space="preserve">το κύριο αντικείμενό της δεν αφορά σε κάποια από τις δραστηριότητες που αναφέρονται στο Παράρτημα ΙΙ του Προσαρτήματος Α΄ του ν. 4412/2016, ούτε αποβλέπει στην πραγματοποίηση ενός «έργου», όπως αυτό ορίζεται στο άρθρο 2 παρ. 1 περ. 6 β΄ και 7. Τούτο δε, διότι το κύριο αντικείμενο αυτής δεν συνίσταται σε οικοδομικές εργασίες ή εργασίες μηχανικού υπό την ειδικότερη έννοια του ως άνω Παραρτήματος. </w:t>
      </w:r>
    </w:p>
    <w:p w14:paraId="0E5B7334" w14:textId="77777777" w:rsidR="00781AE0" w:rsidRPr="001E20C0" w:rsidRDefault="00781AE0" w:rsidP="00781AE0">
      <w:pPr>
        <w:widowControl w:val="0"/>
        <w:numPr>
          <w:ilvl w:val="0"/>
          <w:numId w:val="2"/>
        </w:numPr>
        <w:autoSpaceDE w:val="0"/>
        <w:autoSpaceDN w:val="0"/>
        <w:adjustRightInd w:val="0"/>
        <w:jc w:val="both"/>
        <w:rPr>
          <w:rFonts w:ascii="Times New Roman" w:hAnsi="Times New Roman" w:cs="Times New Roman"/>
          <w:sz w:val="24"/>
          <w:szCs w:val="24"/>
        </w:rPr>
      </w:pPr>
      <w:r w:rsidRPr="001E20C0">
        <w:rPr>
          <w:rFonts w:ascii="Times New Roman" w:hAnsi="Times New Roman" w:cs="Times New Roman"/>
          <w:sz w:val="24"/>
          <w:szCs w:val="24"/>
        </w:rPr>
        <w:t xml:space="preserve">Για την εκτέλεση δε της εν λόγω σύμβασης, η οποία περιλαμβάνει, εκτός από την προμήθεια και την εγκατάσταση νέου εξοπλισμού (όργανα παιδικών χαρών, εκγύμνασης ενηλίκων και αστικού εξοπλισμού), τις αναγκαίες εργασίες αποξήλωσης του κατεστραμμένου υφιστάμενου εξοπλισμού, επίστρωσης δαπέδων ασφαλείας, </w:t>
      </w:r>
      <w:proofErr w:type="spellStart"/>
      <w:r w:rsidRPr="001E20C0">
        <w:rPr>
          <w:rFonts w:ascii="Times New Roman" w:hAnsi="Times New Roman" w:cs="Times New Roman"/>
          <w:sz w:val="24"/>
          <w:szCs w:val="24"/>
        </w:rPr>
        <w:t>δενδροφύτευσης</w:t>
      </w:r>
      <w:proofErr w:type="spellEnd"/>
      <w:r w:rsidRPr="001E20C0">
        <w:rPr>
          <w:rFonts w:ascii="Times New Roman" w:hAnsi="Times New Roman" w:cs="Times New Roman"/>
          <w:sz w:val="24"/>
          <w:szCs w:val="24"/>
        </w:rPr>
        <w:t xml:space="preserve"> κατόπιν διαμόρφωσης της επιφάνειας του εδάφους, τοποθέτησης </w:t>
      </w:r>
      <w:proofErr w:type="spellStart"/>
      <w:r w:rsidRPr="001E20C0">
        <w:rPr>
          <w:rFonts w:ascii="Times New Roman" w:hAnsi="Times New Roman" w:cs="Times New Roman"/>
          <w:sz w:val="24"/>
          <w:szCs w:val="24"/>
        </w:rPr>
        <w:t>φωτοβολταϊκών</w:t>
      </w:r>
      <w:proofErr w:type="spellEnd"/>
      <w:r w:rsidRPr="001E20C0">
        <w:rPr>
          <w:rFonts w:ascii="Times New Roman" w:hAnsi="Times New Roman" w:cs="Times New Roman"/>
          <w:sz w:val="24"/>
          <w:szCs w:val="24"/>
        </w:rPr>
        <w:t xml:space="preserve"> σωμάτων, ανακατασκευής και επισκευής του αυτόματου δικτύου άρδευσης, δεν απαιτούνται ειδικές τεχνικές γνώσεις και μέθοδοι, ούτε εξειδικευμένο επιστημονικό ή τεχνικό προσωπικό. </w:t>
      </w:r>
    </w:p>
    <w:p w14:paraId="655F3D0C" w14:textId="77777777" w:rsidR="00781AE0" w:rsidRPr="001E20C0" w:rsidRDefault="00781AE0" w:rsidP="00781AE0">
      <w:pPr>
        <w:widowControl w:val="0"/>
        <w:numPr>
          <w:ilvl w:val="0"/>
          <w:numId w:val="2"/>
        </w:numPr>
        <w:autoSpaceDE w:val="0"/>
        <w:autoSpaceDN w:val="0"/>
        <w:adjustRightInd w:val="0"/>
        <w:jc w:val="both"/>
        <w:rPr>
          <w:rFonts w:ascii="Times New Roman" w:hAnsi="Times New Roman" w:cs="Times New Roman"/>
          <w:sz w:val="24"/>
          <w:szCs w:val="24"/>
        </w:rPr>
      </w:pPr>
      <w:r w:rsidRPr="001E20C0">
        <w:rPr>
          <w:rFonts w:ascii="Times New Roman" w:hAnsi="Times New Roman" w:cs="Times New Roman"/>
          <w:sz w:val="24"/>
          <w:szCs w:val="24"/>
        </w:rPr>
        <w:t xml:space="preserve">από τις γενικές εργασίες, οι αναφερόμενες ως έργα, δεν συνιστούν το κύριο αντικείμενο της σύμβασης, καθόσον συνιστούν την εντασσόμενη στην κατηγορία “1. Γενικές Εργασίες” η οποία περαιτέρω αποτελεί μία μόνο από τις έντεκα συνολικά κατηγορίες, που συγκροτούν το αντικείμενο της σύμβασης, </w:t>
      </w:r>
      <w:proofErr w:type="spellStart"/>
      <w:r w:rsidRPr="001E20C0">
        <w:rPr>
          <w:rFonts w:ascii="Times New Roman" w:hAnsi="Times New Roman" w:cs="Times New Roman"/>
          <w:sz w:val="24"/>
          <w:szCs w:val="24"/>
        </w:rPr>
        <w:t>συνεκτιμωμένου</w:t>
      </w:r>
      <w:proofErr w:type="spellEnd"/>
      <w:r w:rsidRPr="001E20C0">
        <w:rPr>
          <w:rFonts w:ascii="Times New Roman" w:hAnsi="Times New Roman" w:cs="Times New Roman"/>
          <w:sz w:val="24"/>
          <w:szCs w:val="24"/>
        </w:rPr>
        <w:t xml:space="preserve"> περαιτέρω ότι η </w:t>
      </w:r>
      <w:proofErr w:type="spellStart"/>
      <w:r w:rsidRPr="001E20C0">
        <w:rPr>
          <w:rFonts w:ascii="Times New Roman" w:hAnsi="Times New Roman" w:cs="Times New Roman"/>
          <w:sz w:val="24"/>
          <w:szCs w:val="24"/>
        </w:rPr>
        <w:t>προϋπολογιζόμενη</w:t>
      </w:r>
      <w:proofErr w:type="spellEnd"/>
      <w:r w:rsidRPr="001E20C0">
        <w:rPr>
          <w:rFonts w:ascii="Times New Roman" w:hAnsi="Times New Roman" w:cs="Times New Roman"/>
          <w:sz w:val="24"/>
          <w:szCs w:val="24"/>
        </w:rPr>
        <w:t xml:space="preserve">, γι’ αυτές, δαπάνη, αποτελεί ένα πολύ μικρό μέρος σε σχέση με τη συνολική εκτιμώμενη δαπάνη της σύμβασης. </w:t>
      </w:r>
      <w:r w:rsidRPr="001E20C0">
        <w:rPr>
          <w:rFonts w:ascii="Times New Roman" w:hAnsi="Times New Roman" w:cs="Times New Roman"/>
          <w:b/>
          <w:bCs/>
          <w:sz w:val="24"/>
          <w:szCs w:val="24"/>
        </w:rPr>
        <w:t xml:space="preserve"> </w:t>
      </w:r>
    </w:p>
    <w:p w14:paraId="11B5E72E" w14:textId="77777777" w:rsidR="00781AE0" w:rsidRPr="001E20C0" w:rsidRDefault="00781AE0" w:rsidP="00781AE0">
      <w:pPr>
        <w:jc w:val="both"/>
        <w:rPr>
          <w:rFonts w:ascii="Times New Roman" w:hAnsi="Times New Roman" w:cs="Times New Roman"/>
          <w:b/>
          <w:bCs/>
          <w:i/>
          <w:iCs/>
          <w:color w:val="7030A0"/>
          <w:sz w:val="24"/>
          <w:szCs w:val="24"/>
        </w:rPr>
      </w:pPr>
      <w:r w:rsidRPr="001E20C0">
        <w:rPr>
          <w:rFonts w:ascii="Times New Roman" w:hAnsi="Times New Roman" w:cs="Times New Roman"/>
          <w:b/>
          <w:bCs/>
          <w:i/>
          <w:iCs/>
          <w:color w:val="7030A0"/>
          <w:sz w:val="24"/>
          <w:szCs w:val="24"/>
        </w:rPr>
        <w:t xml:space="preserve"> H προμήθεια και τοποθέτηση ελαστικού δαπέδου ασφαλείας σε παιδικές χαρές της Δημοτικής Ενότητας (</w:t>
      </w:r>
      <w:proofErr w:type="spellStart"/>
      <w:r w:rsidRPr="001E20C0">
        <w:rPr>
          <w:rFonts w:ascii="Times New Roman" w:hAnsi="Times New Roman" w:cs="Times New Roman"/>
          <w:b/>
          <w:bCs/>
          <w:i/>
          <w:iCs/>
          <w:color w:val="7030A0"/>
          <w:sz w:val="24"/>
          <w:szCs w:val="24"/>
        </w:rPr>
        <w:t>Ελ.Συν</w:t>
      </w:r>
      <w:proofErr w:type="spellEnd"/>
      <w:r w:rsidRPr="001E20C0">
        <w:rPr>
          <w:rFonts w:ascii="Times New Roman" w:hAnsi="Times New Roman" w:cs="Times New Roman"/>
          <w:b/>
          <w:bCs/>
          <w:i/>
          <w:iCs/>
          <w:color w:val="7030A0"/>
          <w:sz w:val="24"/>
          <w:szCs w:val="24"/>
        </w:rPr>
        <w:t xml:space="preserve">. </w:t>
      </w:r>
      <w:proofErr w:type="spellStart"/>
      <w:r w:rsidRPr="001E20C0">
        <w:rPr>
          <w:rFonts w:ascii="Times New Roman" w:hAnsi="Times New Roman" w:cs="Times New Roman"/>
          <w:b/>
          <w:bCs/>
          <w:i/>
          <w:iCs/>
          <w:color w:val="7030A0"/>
          <w:sz w:val="24"/>
          <w:szCs w:val="24"/>
        </w:rPr>
        <w:t>Κλιμ</w:t>
      </w:r>
      <w:proofErr w:type="spellEnd"/>
      <w:r w:rsidRPr="001E20C0">
        <w:rPr>
          <w:rFonts w:ascii="Times New Roman" w:hAnsi="Times New Roman" w:cs="Times New Roman"/>
          <w:b/>
          <w:bCs/>
          <w:i/>
          <w:iCs/>
          <w:color w:val="7030A0"/>
          <w:sz w:val="24"/>
          <w:szCs w:val="24"/>
        </w:rPr>
        <w:t xml:space="preserve">. </w:t>
      </w:r>
      <w:proofErr w:type="spellStart"/>
      <w:r w:rsidRPr="001E20C0">
        <w:rPr>
          <w:rFonts w:ascii="Times New Roman" w:hAnsi="Times New Roman" w:cs="Times New Roman"/>
          <w:b/>
          <w:bCs/>
          <w:i/>
          <w:iCs/>
          <w:color w:val="7030A0"/>
          <w:sz w:val="24"/>
          <w:szCs w:val="24"/>
        </w:rPr>
        <w:t>Τμ</w:t>
      </w:r>
      <w:proofErr w:type="spellEnd"/>
      <w:r w:rsidRPr="001E20C0">
        <w:rPr>
          <w:rFonts w:ascii="Times New Roman" w:hAnsi="Times New Roman" w:cs="Times New Roman"/>
          <w:b/>
          <w:bCs/>
          <w:i/>
          <w:iCs/>
          <w:color w:val="7030A0"/>
          <w:sz w:val="24"/>
          <w:szCs w:val="24"/>
        </w:rPr>
        <w:t>. 7 Πράξη 210/2019).</w:t>
      </w:r>
      <w:r w:rsidRPr="001E20C0">
        <w:rPr>
          <w:sz w:val="24"/>
          <w:szCs w:val="24"/>
        </w:rPr>
        <w:t xml:space="preserve"> </w:t>
      </w:r>
      <w:r w:rsidRPr="001E20C0">
        <w:rPr>
          <w:rFonts w:ascii="Times New Roman" w:hAnsi="Times New Roman" w:cs="Times New Roman"/>
          <w:sz w:val="24"/>
          <w:szCs w:val="24"/>
        </w:rPr>
        <w:t>Αμοιβή για προμήθεια και τοποθέτηση ελαστικού δαπέδου ασφαλείας σε παιδικές χαρές της Δημοτικής Ενότητας ΧΧ. η δαπάνη είναι δεν είναι κανονική, διότι δεν είχε εγγραφεί σε κωδικό της κατηγορίας 73 «Έργα» του δημοτικού προϋπολογισμού του έτους 2018. Πλην όμως, τα αρμόδια όργανα του Δήμου χωρίς πρόθεση καταστρατήγησης των εφαρμοστέων διατάξεων θεώρησαν πως εν προκειμένω δεν πρόκειται για εκτέλεση έργου, αλλά για παροχή υπηρεσιών, εγγράφοντας τη σχετική πίστωση σε βάρος κωδικού της υποκατηγορίας 626 του δημοτικού προϋπολογισμού έτους 2018 με τίτλο «Συντήρηση και επισκευή αγαθών διαρκούς χρήσης από τρίτους». Συγγνωστή πλάνη.</w:t>
      </w:r>
    </w:p>
    <w:p w14:paraId="0A727FD2" w14:textId="77777777" w:rsidR="00781AE0" w:rsidRPr="001E20C0" w:rsidRDefault="00781AE0" w:rsidP="00781AE0">
      <w:pPr>
        <w:jc w:val="both"/>
        <w:rPr>
          <w:rFonts w:ascii="Times New Roman" w:hAnsi="Times New Roman" w:cs="Times New Roman"/>
          <w:b/>
          <w:bCs/>
          <w:i/>
          <w:iCs/>
          <w:color w:val="7030A0"/>
          <w:sz w:val="24"/>
          <w:szCs w:val="24"/>
          <w:u w:val="single"/>
        </w:rPr>
      </w:pPr>
      <w:r w:rsidRPr="001E20C0">
        <w:rPr>
          <w:rFonts w:ascii="Times New Roman" w:hAnsi="Times New Roman" w:cs="Times New Roman"/>
          <w:b/>
          <w:bCs/>
          <w:i/>
          <w:iCs/>
          <w:color w:val="7030A0"/>
          <w:sz w:val="24"/>
          <w:szCs w:val="24"/>
        </w:rPr>
        <w:t xml:space="preserve">    ΔΣ τοποθέτησης χλοοτάπητα</w:t>
      </w:r>
      <w:r w:rsidRPr="001E20C0">
        <w:rPr>
          <w:rFonts w:ascii="Times New Roman" w:hAnsi="Times New Roman" w:cs="Times New Roman"/>
          <w:sz w:val="24"/>
          <w:szCs w:val="24"/>
        </w:rPr>
        <w:t xml:space="preserve"> :  αποτελεί </w:t>
      </w:r>
      <w:r w:rsidRPr="001E20C0">
        <w:rPr>
          <w:rFonts w:ascii="Times New Roman" w:hAnsi="Times New Roman" w:cs="Times New Roman"/>
          <w:sz w:val="24"/>
          <w:szCs w:val="24"/>
          <w:u w:val="single"/>
        </w:rPr>
        <w:t>ΔΣ Εκτέλεσης Δ</w:t>
      </w:r>
      <w:r w:rsidRPr="001E20C0">
        <w:rPr>
          <w:rFonts w:ascii="Times New Roman" w:hAnsi="Times New Roman" w:cs="Times New Roman"/>
          <w:b/>
          <w:sz w:val="24"/>
          <w:szCs w:val="24"/>
          <w:u w:val="single"/>
        </w:rPr>
        <w:t>ημοσίου Έργου</w:t>
      </w:r>
    </w:p>
    <w:p w14:paraId="659E3FED" w14:textId="77777777" w:rsidR="00781AE0" w:rsidRPr="001E20C0" w:rsidRDefault="00781AE0" w:rsidP="00781AE0">
      <w:pPr>
        <w:pStyle w:val="3"/>
        <w:jc w:val="both"/>
        <w:rPr>
          <w:rFonts w:ascii="Times New Roman" w:hAnsi="Times New Roman" w:cs="Times New Roman"/>
          <w:sz w:val="24"/>
          <w:szCs w:val="24"/>
        </w:rPr>
      </w:pPr>
      <w:r w:rsidRPr="001E20C0">
        <w:rPr>
          <w:rFonts w:ascii="Times New Roman" w:hAnsi="Times New Roman" w:cs="Times New Roman"/>
          <w:sz w:val="24"/>
          <w:szCs w:val="24"/>
          <w:lang w:val="el-GR"/>
        </w:rPr>
        <w:t xml:space="preserve">Η </w:t>
      </w:r>
      <w:r w:rsidRPr="001E20C0">
        <w:rPr>
          <w:rFonts w:ascii="Times New Roman" w:hAnsi="Times New Roman" w:cs="Times New Roman"/>
          <w:b/>
          <w:bCs/>
          <w:sz w:val="24"/>
          <w:szCs w:val="24"/>
          <w:lang w:val="el-GR"/>
        </w:rPr>
        <w:t>τοποθέτηση</w:t>
      </w:r>
      <w:r w:rsidRPr="001E20C0">
        <w:rPr>
          <w:rFonts w:ascii="Times New Roman" w:hAnsi="Times New Roman" w:cs="Times New Roman"/>
          <w:sz w:val="24"/>
          <w:szCs w:val="24"/>
          <w:lang w:val="el-GR"/>
        </w:rPr>
        <w:t xml:space="preserve"> </w:t>
      </w:r>
      <w:r w:rsidRPr="001E20C0">
        <w:rPr>
          <w:rFonts w:ascii="Times New Roman" w:hAnsi="Times New Roman" w:cs="Times New Roman"/>
          <w:b/>
          <w:sz w:val="24"/>
          <w:szCs w:val="24"/>
          <w:lang w:val="el-GR"/>
        </w:rPr>
        <w:t xml:space="preserve">χλοοτάπητα, </w:t>
      </w:r>
      <w:r w:rsidRPr="001E20C0">
        <w:rPr>
          <w:rFonts w:ascii="Times New Roman" w:hAnsi="Times New Roman" w:cs="Times New Roman"/>
          <w:bCs/>
          <w:sz w:val="24"/>
          <w:szCs w:val="24"/>
          <w:lang w:val="el-GR"/>
        </w:rPr>
        <w:t>καθόσον :</w:t>
      </w:r>
      <w:r w:rsidRPr="001E20C0">
        <w:rPr>
          <w:rFonts w:ascii="Times New Roman" w:hAnsi="Times New Roman" w:cs="Times New Roman"/>
          <w:sz w:val="24"/>
          <w:szCs w:val="24"/>
          <w:lang w:val="el-GR"/>
        </w:rPr>
        <w:t xml:space="preserve"> (α) για την εκτέλεση του έργου χρειάζεται ειδική τεχνική γνώση, τα δε ειδικότερα μέρη των ανατεθεισών εργασιών αφορούν, στην συντριπτική τους πλειοψηφία, σε κατασκευές που συνδέονται με τον φέροντα οργανισμό του κτηρίου και το έδαφος κατά τρόπο διαρκή και σταθερό (</w:t>
      </w:r>
      <w:hyperlink r:id="rId8" w:tgtFrame="https://4412.gr/blog/newsletters/%ce%b5%ce%bd%ce%b7%ce%bc%ce%b5%cf%81%cf%89%cf%84%ce%b9%ce%ba%cf%8c-%ce%b4%ce%b5%ce%bb%cf%84%ce%af%ce%bf-4412-gr-21-08-2020/_blank" w:history="1">
        <w:r w:rsidRPr="001E20C0">
          <w:rPr>
            <w:rFonts w:ascii="Times New Roman" w:hAnsi="Times New Roman" w:cs="Times New Roman"/>
            <w:i/>
            <w:iCs/>
            <w:sz w:val="24"/>
            <w:szCs w:val="24"/>
            <w:lang w:val="el-GR"/>
          </w:rPr>
          <w:t xml:space="preserve">Ελ. Συν. </w:t>
        </w:r>
        <w:proofErr w:type="spellStart"/>
        <w:r w:rsidRPr="001E20C0">
          <w:rPr>
            <w:rFonts w:ascii="Times New Roman" w:hAnsi="Times New Roman" w:cs="Times New Roman"/>
            <w:i/>
            <w:iCs/>
            <w:sz w:val="24"/>
            <w:szCs w:val="24"/>
            <w:lang w:val="el-GR"/>
          </w:rPr>
          <w:t>Κλιμ</w:t>
        </w:r>
        <w:proofErr w:type="spellEnd"/>
        <w:r w:rsidRPr="001E20C0">
          <w:rPr>
            <w:rFonts w:ascii="Times New Roman" w:hAnsi="Times New Roman" w:cs="Times New Roman"/>
            <w:i/>
            <w:iCs/>
            <w:sz w:val="24"/>
            <w:szCs w:val="24"/>
            <w:lang w:val="el-GR"/>
          </w:rPr>
          <w:t xml:space="preserve">. </w:t>
        </w:r>
        <w:proofErr w:type="spellStart"/>
        <w:r w:rsidRPr="001E20C0">
          <w:rPr>
            <w:rFonts w:ascii="Times New Roman" w:hAnsi="Times New Roman" w:cs="Times New Roman"/>
            <w:i/>
            <w:iCs/>
            <w:sz w:val="24"/>
            <w:szCs w:val="24"/>
            <w:lang w:val="el-GR"/>
          </w:rPr>
          <w:t>Τμ</w:t>
        </w:r>
        <w:proofErr w:type="spellEnd"/>
        <w:r w:rsidRPr="001E20C0">
          <w:rPr>
            <w:rFonts w:ascii="Times New Roman" w:hAnsi="Times New Roman" w:cs="Times New Roman"/>
            <w:i/>
            <w:iCs/>
            <w:sz w:val="24"/>
            <w:szCs w:val="24"/>
            <w:lang w:val="el-GR"/>
          </w:rPr>
          <w:t>. 7 Πράξη 367/2016</w:t>
        </w:r>
      </w:hyperlink>
      <w:r w:rsidRPr="001E20C0">
        <w:rPr>
          <w:rFonts w:ascii="Times New Roman" w:hAnsi="Times New Roman" w:cs="Times New Roman"/>
          <w:i/>
          <w:iCs/>
          <w:sz w:val="24"/>
          <w:szCs w:val="24"/>
          <w:lang w:val="el-GR"/>
        </w:rPr>
        <w:t>),</w:t>
      </w:r>
      <w:r w:rsidRPr="001E20C0">
        <w:rPr>
          <w:rFonts w:ascii="Times New Roman" w:hAnsi="Times New Roman" w:cs="Times New Roman"/>
          <w:sz w:val="24"/>
          <w:szCs w:val="24"/>
          <w:lang w:val="el-GR"/>
        </w:rPr>
        <w:t xml:space="preserve"> (β) παρουσιάζει μεγάλο βαθμό τεχνικής δυσκολίας, αποτελεί κατασκευή, κατά την έννοια του άρθρου 1 παρ. 3 του ν. 1418/1984 όπως </w:t>
      </w:r>
      <w:r w:rsidRPr="001E20C0">
        <w:rPr>
          <w:rFonts w:ascii="Times New Roman" w:hAnsi="Times New Roman" w:cs="Times New Roman"/>
          <w:sz w:val="24"/>
          <w:szCs w:val="24"/>
          <w:lang w:val="el-GR"/>
        </w:rPr>
        <w:lastRenderedPageBreak/>
        <w:t xml:space="preserve">ισχύει και απαιτεί τη χρήση εξειδικευμένου τεχνικού προσωπικού και ανάλογων μέσων, που δικαιολογεί την ένταξή της στην κατηγορία του </w:t>
      </w:r>
      <w:r w:rsidRPr="001E20C0">
        <w:rPr>
          <w:rFonts w:ascii="Times New Roman" w:hAnsi="Times New Roman" w:cs="Times New Roman"/>
          <w:b/>
          <w:sz w:val="24"/>
          <w:szCs w:val="24"/>
          <w:lang w:val="el-GR"/>
        </w:rPr>
        <w:t>δημοσίου έργου</w:t>
      </w:r>
      <w:r w:rsidRPr="001E20C0">
        <w:rPr>
          <w:rFonts w:ascii="Times New Roman" w:hAnsi="Times New Roman" w:cs="Times New Roman"/>
          <w:sz w:val="24"/>
          <w:szCs w:val="24"/>
          <w:lang w:val="el-GR"/>
        </w:rPr>
        <w:t>, λαμβανομένων μάλιστα υπόψη των ιδιαιτεροτήτων του εν λόγω έργου και συγκεκριμένα των διαστάσεων του γηπέδου (6.300 μ²), καθώς και ότι η τοποθέτηση του χλοοτάπητα σε αυτό πρέπει να γίνει κατά τρόπο τέτοιο ώστε ο χώρος αυτός να ανταποκρίνεται στους σκοπούς της αθλητικής χρήσης για την οποία προορίζεται.</w:t>
      </w:r>
      <w:r w:rsidRPr="001E20C0">
        <w:rPr>
          <w:rFonts w:ascii="Times New Roman" w:hAnsi="Times New Roman" w:cs="Times New Roman"/>
          <w:sz w:val="24"/>
          <w:szCs w:val="24"/>
        </w:rPr>
        <w:t> </w:t>
      </w:r>
      <w:r w:rsidRPr="001E20C0">
        <w:rPr>
          <w:rFonts w:ascii="Times New Roman" w:hAnsi="Times New Roman" w:cs="Times New Roman"/>
          <w:sz w:val="24"/>
          <w:szCs w:val="24"/>
          <w:lang w:val="el-GR"/>
        </w:rPr>
        <w:t xml:space="preserve"> </w:t>
      </w:r>
      <w:r w:rsidRPr="001E20C0">
        <w:rPr>
          <w:rFonts w:ascii="Times New Roman" w:hAnsi="Times New Roman" w:cs="Times New Roman"/>
          <w:i/>
          <w:iCs/>
          <w:sz w:val="24"/>
          <w:szCs w:val="24"/>
        </w:rPr>
        <w:t>(</w:t>
      </w:r>
      <w:proofErr w:type="spellStart"/>
      <w:r w:rsidRPr="001E20C0">
        <w:rPr>
          <w:rFonts w:ascii="Times New Roman" w:hAnsi="Times New Roman" w:cs="Times New Roman"/>
          <w:sz w:val="24"/>
          <w:szCs w:val="24"/>
        </w:rPr>
        <w:fldChar w:fldCharType="begin"/>
      </w:r>
      <w:r w:rsidRPr="001E20C0">
        <w:rPr>
          <w:rFonts w:ascii="Times New Roman" w:hAnsi="Times New Roman" w:cs="Times New Roman"/>
          <w:sz w:val="24"/>
          <w:szCs w:val="24"/>
        </w:rPr>
        <w:instrText xml:space="preserve"> HYPERLINK "https://4412.gr/blog/laws/%CF%80%CF%81%CE%AC%CE%BE%CE%B7-32009-%CF%84%CE%BC-7/" \t "https://4412.gr/blog/newsletters/%ce%b5%ce%bd%ce%b7%ce%bc%ce%b5%cf%81%cf%89%cf%84%ce%b9%ce%ba%cf%8c-%ce%b4%ce%b5%ce%bb%cf%84%ce%af%ce%bf-4412-gr-21-08-2020/_blank" </w:instrText>
      </w:r>
      <w:r w:rsidRPr="001E20C0">
        <w:rPr>
          <w:rFonts w:ascii="Times New Roman" w:hAnsi="Times New Roman" w:cs="Times New Roman"/>
          <w:sz w:val="24"/>
          <w:szCs w:val="24"/>
        </w:rPr>
        <w:fldChar w:fldCharType="separate"/>
      </w:r>
      <w:r w:rsidRPr="001E20C0">
        <w:rPr>
          <w:rFonts w:ascii="Times New Roman" w:hAnsi="Times New Roman" w:cs="Times New Roman"/>
          <w:i/>
          <w:iCs/>
          <w:sz w:val="24"/>
          <w:szCs w:val="24"/>
        </w:rPr>
        <w:t>Ελ.Συν</w:t>
      </w:r>
      <w:proofErr w:type="spellEnd"/>
      <w:r w:rsidRPr="001E20C0">
        <w:rPr>
          <w:rFonts w:ascii="Times New Roman" w:hAnsi="Times New Roman" w:cs="Times New Roman"/>
          <w:i/>
          <w:iCs/>
          <w:sz w:val="24"/>
          <w:szCs w:val="24"/>
        </w:rPr>
        <w:t xml:space="preserve">. Τμ.7 </w:t>
      </w:r>
      <w:proofErr w:type="spellStart"/>
      <w:r w:rsidRPr="001E20C0">
        <w:rPr>
          <w:rFonts w:ascii="Times New Roman" w:hAnsi="Times New Roman" w:cs="Times New Roman"/>
          <w:i/>
          <w:iCs/>
          <w:sz w:val="24"/>
          <w:szCs w:val="24"/>
        </w:rPr>
        <w:t>Πράξη</w:t>
      </w:r>
      <w:proofErr w:type="spellEnd"/>
      <w:r w:rsidRPr="001E20C0">
        <w:rPr>
          <w:rFonts w:ascii="Times New Roman" w:hAnsi="Times New Roman" w:cs="Times New Roman"/>
          <w:i/>
          <w:iCs/>
          <w:sz w:val="24"/>
          <w:szCs w:val="24"/>
        </w:rPr>
        <w:t xml:space="preserve"> 3/2009</w:t>
      </w:r>
      <w:r w:rsidRPr="001E20C0">
        <w:rPr>
          <w:rFonts w:ascii="Times New Roman" w:hAnsi="Times New Roman" w:cs="Times New Roman"/>
          <w:i/>
          <w:iCs/>
          <w:sz w:val="24"/>
          <w:szCs w:val="24"/>
        </w:rPr>
        <w:fldChar w:fldCharType="end"/>
      </w:r>
      <w:r w:rsidRPr="001E20C0">
        <w:rPr>
          <w:rFonts w:ascii="Times New Roman" w:hAnsi="Times New Roman" w:cs="Times New Roman"/>
          <w:i/>
          <w:iCs/>
          <w:sz w:val="24"/>
          <w:szCs w:val="24"/>
        </w:rPr>
        <w:t xml:space="preserve">, </w:t>
      </w:r>
      <w:hyperlink r:id="rId9" w:tgtFrame="https://4412.gr/blog/newsletters/%ce%b5%ce%bd%ce%b7%ce%bc%ce%b5%cf%81%cf%89%cf%84%ce%b9%ce%ba%cf%8c-%ce%b4%ce%b5%ce%bb%cf%84%ce%af%ce%bf-4412-gr-21-08-2020/_blank" w:history="1">
        <w:r w:rsidRPr="001E20C0">
          <w:rPr>
            <w:rFonts w:ascii="Times New Roman" w:hAnsi="Times New Roman" w:cs="Times New Roman"/>
            <w:i/>
            <w:iCs/>
            <w:sz w:val="24"/>
            <w:szCs w:val="24"/>
          </w:rPr>
          <w:t xml:space="preserve">Ελ.Συν.Τμ.7 </w:t>
        </w:r>
        <w:proofErr w:type="spellStart"/>
        <w:r w:rsidRPr="001E20C0">
          <w:rPr>
            <w:rFonts w:ascii="Times New Roman" w:hAnsi="Times New Roman" w:cs="Times New Roman"/>
            <w:i/>
            <w:iCs/>
            <w:sz w:val="24"/>
            <w:szCs w:val="24"/>
          </w:rPr>
          <w:t>Πράξη</w:t>
        </w:r>
        <w:proofErr w:type="spellEnd"/>
        <w:r w:rsidRPr="001E20C0">
          <w:rPr>
            <w:rFonts w:ascii="Times New Roman" w:hAnsi="Times New Roman" w:cs="Times New Roman"/>
            <w:i/>
            <w:iCs/>
            <w:sz w:val="24"/>
            <w:szCs w:val="24"/>
          </w:rPr>
          <w:t xml:space="preserve"> 24/2009</w:t>
        </w:r>
      </w:hyperlink>
      <w:r w:rsidRPr="001E20C0">
        <w:rPr>
          <w:rFonts w:ascii="Times New Roman" w:hAnsi="Times New Roman" w:cs="Times New Roman"/>
          <w:i/>
          <w:iCs/>
          <w:sz w:val="24"/>
          <w:szCs w:val="24"/>
        </w:rPr>
        <w:t>)</w:t>
      </w:r>
    </w:p>
    <w:p w14:paraId="0307607C" w14:textId="77777777" w:rsidR="00781AE0" w:rsidRPr="001E20C0" w:rsidRDefault="00781AE0" w:rsidP="00781AE0">
      <w:pPr>
        <w:rPr>
          <w:rFonts w:ascii="Times New Roman" w:hAnsi="Times New Roman" w:cs="Times New Roman"/>
          <w:sz w:val="24"/>
          <w:szCs w:val="24"/>
        </w:rPr>
      </w:pPr>
    </w:p>
    <w:p w14:paraId="564E486B" w14:textId="71803C41" w:rsidR="005B42C7" w:rsidRPr="001E20C0" w:rsidRDefault="005B42C7" w:rsidP="00781AE0">
      <w:pPr>
        <w:jc w:val="both"/>
        <w:rPr>
          <w:rFonts w:ascii="Times New Roman" w:hAnsi="Times New Roman" w:cs="Times New Roman"/>
          <w:sz w:val="24"/>
          <w:szCs w:val="24"/>
        </w:rPr>
      </w:pPr>
    </w:p>
    <w:sectPr w:rsidR="005B42C7" w:rsidRPr="001E20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C90D83"/>
    <w:multiLevelType w:val="singleLevel"/>
    <w:tmpl w:val="9BC90D8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5CF5BC3D"/>
    <w:multiLevelType w:val="singleLevel"/>
    <w:tmpl w:val="5CF5BC3D"/>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6A4D9120"/>
    <w:multiLevelType w:val="singleLevel"/>
    <w:tmpl w:val="6A4D9120"/>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11"/>
    <w:rsid w:val="00164A03"/>
    <w:rsid w:val="001E20C0"/>
    <w:rsid w:val="005A1097"/>
    <w:rsid w:val="005B42C7"/>
    <w:rsid w:val="00781AE0"/>
    <w:rsid w:val="008807A7"/>
    <w:rsid w:val="009744C0"/>
    <w:rsid w:val="009B4511"/>
    <w:rsid w:val="00A64CE6"/>
    <w:rsid w:val="00B074B9"/>
    <w:rsid w:val="00DF73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EEAC"/>
  <w15:chartTrackingRefBased/>
  <w15:docId w15:val="{89E77B3A-389B-4DD7-AA46-DAB9AFFD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5A1097"/>
    <w:pPr>
      <w:keepNext/>
      <w:keepLines/>
      <w:spacing w:before="200" w:line="360" w:lineRule="auto"/>
      <w:ind w:left="432" w:hanging="432"/>
      <w:jc w:val="both"/>
      <w:outlineLvl w:val="1"/>
    </w:pPr>
    <w:rPr>
      <w:rFonts w:ascii="Times New Roman" w:eastAsia="Times New Roman" w:hAnsi="Times New Roman" w:cs="Times New Roman"/>
      <w:b/>
      <w:bCs/>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B4511"/>
    <w:rPr>
      <w:color w:val="0563C1" w:themeColor="hyperlink"/>
      <w:u w:val="single"/>
    </w:rPr>
  </w:style>
  <w:style w:type="character" w:customStyle="1" w:styleId="UnresolvedMention">
    <w:name w:val="Unresolved Mention"/>
    <w:basedOn w:val="a0"/>
    <w:uiPriority w:val="99"/>
    <w:semiHidden/>
    <w:unhideWhenUsed/>
    <w:rsid w:val="009B4511"/>
    <w:rPr>
      <w:color w:val="605E5C"/>
      <w:shd w:val="clear" w:color="auto" w:fill="E1DFDD"/>
    </w:rPr>
  </w:style>
  <w:style w:type="character" w:customStyle="1" w:styleId="2Char">
    <w:name w:val="Επικεφαλίδα 2 Char"/>
    <w:basedOn w:val="a0"/>
    <w:link w:val="2"/>
    <w:uiPriority w:val="9"/>
    <w:qFormat/>
    <w:rsid w:val="005A1097"/>
    <w:rPr>
      <w:rFonts w:ascii="Times New Roman" w:eastAsia="Times New Roman" w:hAnsi="Times New Roman" w:cs="Times New Roman"/>
      <w:b/>
      <w:bCs/>
      <w:noProof/>
      <w:sz w:val="26"/>
      <w:szCs w:val="26"/>
    </w:rPr>
  </w:style>
  <w:style w:type="character" w:customStyle="1" w:styleId="3Char">
    <w:name w:val="Σώμα κείμενου με εσοχή 3 Char"/>
    <w:link w:val="3"/>
    <w:qFormat/>
    <w:rsid w:val="005A1097"/>
    <w:rPr>
      <w:sz w:val="16"/>
      <w:szCs w:val="16"/>
      <w:lang w:val="en-GB" w:eastAsia="ar-SA"/>
    </w:rPr>
  </w:style>
  <w:style w:type="paragraph" w:styleId="3">
    <w:name w:val="Body Text Indent 3"/>
    <w:basedOn w:val="a"/>
    <w:link w:val="3Char"/>
    <w:qFormat/>
    <w:rsid w:val="005A1097"/>
    <w:pPr>
      <w:suppressAutoHyphens/>
      <w:spacing w:after="120"/>
      <w:ind w:left="283"/>
    </w:pPr>
    <w:rPr>
      <w:sz w:val="16"/>
      <w:szCs w:val="16"/>
      <w:lang w:val="en-GB" w:eastAsia="ar-SA"/>
    </w:rPr>
  </w:style>
  <w:style w:type="character" w:customStyle="1" w:styleId="3Char1">
    <w:name w:val="Σώμα κείμενου με εσοχή 3 Char1"/>
    <w:basedOn w:val="a0"/>
    <w:uiPriority w:val="99"/>
    <w:semiHidden/>
    <w:rsid w:val="005A1097"/>
    <w:rPr>
      <w:sz w:val="16"/>
      <w:szCs w:val="16"/>
    </w:rPr>
  </w:style>
  <w:style w:type="paragraph" w:customStyle="1" w:styleId="Default">
    <w:name w:val="Default"/>
    <w:qFormat/>
    <w:rsid w:val="00DF73F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412.gr/blog/laws/%CF%80%CF%81%CE%AC%CE%BE%CE%B7-3672016-%CE%BA%CE%BB%CE%B9%CE%BC-%CF%84%CE%BC-7/" TargetMode="External"/><Relationship Id="rId3" Type="http://schemas.openxmlformats.org/officeDocument/2006/relationships/settings" Target="settings.xml"/><Relationship Id="rId7" Type="http://schemas.openxmlformats.org/officeDocument/2006/relationships/hyperlink" Target="https://dimosnet.gr/blog/laws/%CE%B1%CF%80%CF%8C%CF%86%CE%B1%CF%83%CE%B7-10702018-%CF%84%CE%BC%CE%AE%CE%BC%CE%B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412.gr/blog/laws/330186/" TargetMode="External"/><Relationship Id="rId11" Type="http://schemas.openxmlformats.org/officeDocument/2006/relationships/theme" Target="theme/theme1.xml"/><Relationship Id="rId5" Type="http://schemas.openxmlformats.org/officeDocument/2006/relationships/hyperlink" Target="https://4412.gr/blog/laws/%ce%ac%cf%81%ce%b8%cf%81%ce%bf-4-%ce%bc%ce%b5%ce%b9%ce%ba%cf%84%ce%ad%cf%82-%cf%83%cf%85%ce%bc%ce%b2%ce%ac%cf%83%ce%b5%ce%b9%cf%82-%ce%ac%cf%81%ce%b8%cf%81%ce%bf-3-%cf%84%ce%b7%cf%82-%ce%bf%ce%b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4412.gr/blog/laws/%CF%80%CF%81%CE%AC%CE%BE%CE%B7-242009-%CF%84%CE%BC-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1513</Words>
  <Characters>8171</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9</cp:revision>
  <dcterms:created xsi:type="dcterms:W3CDTF">2023-11-19T11:08:00Z</dcterms:created>
  <dcterms:modified xsi:type="dcterms:W3CDTF">2025-03-21T17:38:00Z</dcterms:modified>
</cp:coreProperties>
</file>