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7FC1" w14:textId="777EF639" w:rsidR="00B604A9" w:rsidRPr="00057652" w:rsidRDefault="00057652" w:rsidP="00B604A9">
      <w:pPr>
        <w:shd w:val="clear" w:color="auto" w:fill="FFFFFF"/>
        <w:spacing w:after="0" w:line="240" w:lineRule="auto"/>
        <w:jc w:val="both"/>
        <w:rPr>
          <w:rFonts w:ascii="Times New Roman" w:eastAsia="Times New Roman" w:hAnsi="Times New Roman" w:cs="Times New Roman"/>
          <w:b/>
          <w:bCs/>
          <w:color w:val="222222"/>
          <w:sz w:val="24"/>
          <w:szCs w:val="24"/>
          <w:lang w:eastAsia="el-GR"/>
        </w:rPr>
      </w:pPr>
      <w:r w:rsidRPr="00057652">
        <w:rPr>
          <w:rFonts w:ascii="Times New Roman" w:eastAsia="Times New Roman" w:hAnsi="Times New Roman" w:cs="Times New Roman"/>
          <w:b/>
          <w:bCs/>
          <w:color w:val="222222"/>
          <w:sz w:val="24"/>
          <w:szCs w:val="24"/>
          <w:lang w:eastAsia="el-GR"/>
        </w:rPr>
        <w:t xml:space="preserve">ΘΕΜΑ : </w:t>
      </w:r>
      <w:r w:rsidR="00B604A9" w:rsidRPr="00057652">
        <w:rPr>
          <w:rFonts w:ascii="Times New Roman" w:eastAsia="Times New Roman" w:hAnsi="Times New Roman" w:cs="Times New Roman"/>
          <w:b/>
          <w:bCs/>
          <w:color w:val="222222"/>
          <w:sz w:val="24"/>
          <w:szCs w:val="24"/>
          <w:lang w:eastAsia="el-GR"/>
        </w:rPr>
        <w:t>Αρμόδιο Όργανο Έγκρισης ΑΠΕ, Συμπληρωματικής  Σύμβασης και Παράτασης</w:t>
      </w:r>
    </w:p>
    <w:p w14:paraId="1402FBF2" w14:textId="210B8EE1" w:rsidR="00057652" w:rsidRPr="00907DB3" w:rsidRDefault="00057652" w:rsidP="00057652">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i/>
          <w:color w:val="385623" w:themeColor="accent6" w:themeShade="80"/>
          <w:sz w:val="24"/>
          <w:szCs w:val="24"/>
          <w:lang w:eastAsia="el-GR"/>
        </w:rPr>
        <w:t>08</w:t>
      </w:r>
      <w:r w:rsidRPr="00907DB3">
        <w:rPr>
          <w:rFonts w:ascii="Times New Roman" w:eastAsia="Times New Roman" w:hAnsi="Times New Roman" w:cs="Times New Roman"/>
          <w:b/>
          <w:i/>
          <w:color w:val="385623" w:themeColor="accent6" w:themeShade="80"/>
          <w:sz w:val="24"/>
          <w:szCs w:val="24"/>
          <w:lang w:eastAsia="el-GR"/>
        </w:rPr>
        <w:t>/</w:t>
      </w:r>
      <w:r>
        <w:rPr>
          <w:rFonts w:ascii="Times New Roman" w:eastAsia="Times New Roman" w:hAnsi="Times New Roman" w:cs="Times New Roman"/>
          <w:b/>
          <w:i/>
          <w:color w:val="385623" w:themeColor="accent6" w:themeShade="80"/>
          <w:sz w:val="24"/>
          <w:szCs w:val="24"/>
          <w:lang w:eastAsia="el-GR"/>
        </w:rPr>
        <w:t>1</w:t>
      </w:r>
      <w:r w:rsidRPr="00907DB3">
        <w:rPr>
          <w:rFonts w:ascii="Times New Roman" w:eastAsia="Times New Roman" w:hAnsi="Times New Roman" w:cs="Times New Roman"/>
          <w:b/>
          <w:i/>
          <w:color w:val="385623" w:themeColor="accent6" w:themeShade="80"/>
          <w:sz w:val="24"/>
          <w:szCs w:val="24"/>
          <w:lang w:eastAsia="el-GR"/>
        </w:rPr>
        <w:t>0</w:t>
      </w:r>
      <w:bookmarkStart w:id="0" w:name="_GoBack"/>
      <w:bookmarkEnd w:id="0"/>
      <w:r w:rsidRPr="00907DB3">
        <w:rPr>
          <w:rFonts w:ascii="Times New Roman" w:eastAsia="Times New Roman" w:hAnsi="Times New Roman" w:cs="Times New Roman"/>
          <w:b/>
          <w:i/>
          <w:color w:val="385623" w:themeColor="accent6" w:themeShade="80"/>
          <w:sz w:val="24"/>
          <w:szCs w:val="24"/>
          <w:lang w:eastAsia="el-GR"/>
        </w:rPr>
        <w:t>/2024</w:t>
      </w:r>
    </w:p>
    <w:p w14:paraId="620BE1E8" w14:textId="77777777" w:rsidR="00B604A9" w:rsidRPr="00057652" w:rsidRDefault="00B604A9" w:rsidP="00B604A9">
      <w:pPr>
        <w:shd w:val="clear" w:color="auto" w:fill="FFFFFF"/>
        <w:spacing w:after="0" w:line="240" w:lineRule="auto"/>
        <w:jc w:val="both"/>
        <w:rPr>
          <w:rFonts w:ascii="Times New Roman" w:eastAsia="Times New Roman" w:hAnsi="Times New Roman" w:cs="Times New Roman"/>
          <w:color w:val="222222"/>
          <w:sz w:val="24"/>
          <w:szCs w:val="24"/>
          <w:lang w:eastAsia="el-GR"/>
        </w:rPr>
      </w:pPr>
    </w:p>
    <w:p w14:paraId="7CE67677" w14:textId="39F19171" w:rsidR="00B604A9" w:rsidRPr="00057652" w:rsidRDefault="00B604A9" w:rsidP="00B604A9">
      <w:pPr>
        <w:shd w:val="clear" w:color="auto" w:fill="FFFFFF"/>
        <w:spacing w:after="0" w:line="240" w:lineRule="auto"/>
        <w:jc w:val="both"/>
        <w:rPr>
          <w:rFonts w:ascii="Times New Roman" w:eastAsia="Times New Roman" w:hAnsi="Times New Roman" w:cs="Times New Roman"/>
          <w:b/>
          <w:bCs/>
          <w:color w:val="222222"/>
          <w:sz w:val="24"/>
          <w:szCs w:val="24"/>
          <w:lang w:eastAsia="el-GR"/>
        </w:rPr>
      </w:pPr>
      <w:r w:rsidRPr="00057652">
        <w:rPr>
          <w:rFonts w:ascii="Times New Roman" w:eastAsia="Times New Roman" w:hAnsi="Times New Roman" w:cs="Times New Roman"/>
          <w:b/>
          <w:bCs/>
          <w:color w:val="222222"/>
          <w:sz w:val="24"/>
          <w:szCs w:val="24"/>
          <w:lang w:eastAsia="el-GR"/>
        </w:rPr>
        <w:t xml:space="preserve">Ερώτηση: </w:t>
      </w:r>
    </w:p>
    <w:p w14:paraId="305BB6BB" w14:textId="77777777" w:rsidR="00B604A9" w:rsidRPr="00057652" w:rsidRDefault="00B604A9" w:rsidP="00B604A9">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057652">
        <w:rPr>
          <w:rFonts w:ascii="Times New Roman" w:eastAsia="Times New Roman" w:hAnsi="Times New Roman" w:cs="Times New Roman"/>
          <w:color w:val="222222"/>
          <w:sz w:val="24"/>
          <w:szCs w:val="24"/>
          <w:lang w:eastAsia="el-GR"/>
        </w:rPr>
        <w:t>Πρόκειται να κάνουμε μια μικρή συμπληρωματική σύμβαση για ένα έργο, της τάξης του 5%.</w:t>
      </w:r>
    </w:p>
    <w:p w14:paraId="497DF561" w14:textId="77777777" w:rsidR="00B604A9" w:rsidRPr="00057652" w:rsidRDefault="00B604A9" w:rsidP="00B604A9">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057652">
        <w:rPr>
          <w:rFonts w:ascii="Times New Roman" w:eastAsia="Times New Roman" w:hAnsi="Times New Roman" w:cs="Times New Roman"/>
          <w:color w:val="222222"/>
          <w:sz w:val="24"/>
          <w:szCs w:val="24"/>
          <w:lang w:eastAsia="el-GR"/>
        </w:rPr>
        <w:t>Θα το στείλουμε διαχειριστική και Τεχνικό συμβούλιο.</w:t>
      </w:r>
    </w:p>
    <w:p w14:paraId="003B7517" w14:textId="77777777" w:rsidR="00B604A9" w:rsidRPr="00057652" w:rsidRDefault="00B604A9" w:rsidP="00B604A9">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057652">
        <w:rPr>
          <w:rFonts w:ascii="Times New Roman" w:eastAsia="Times New Roman" w:hAnsi="Times New Roman" w:cs="Times New Roman"/>
          <w:color w:val="222222"/>
          <w:sz w:val="24"/>
          <w:szCs w:val="24"/>
          <w:lang w:eastAsia="el-GR"/>
        </w:rPr>
        <w:t>Θα χρειαστούμε και χρονική παράταση ώστε να εκτελεσθούν οι επιπλέον εργασίες, γιατί το έργο λήγει 18 Μάϊου και Τεχνικό συμβούλιο θα γίνει στις 15.</w:t>
      </w:r>
    </w:p>
    <w:p w14:paraId="0407A796" w14:textId="77777777" w:rsidR="00B604A9" w:rsidRPr="00057652" w:rsidRDefault="00B604A9" w:rsidP="00B604A9">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057652">
        <w:rPr>
          <w:rFonts w:ascii="Times New Roman" w:eastAsia="Times New Roman" w:hAnsi="Times New Roman" w:cs="Times New Roman"/>
          <w:color w:val="222222"/>
          <w:sz w:val="24"/>
          <w:szCs w:val="24"/>
          <w:lang w:eastAsia="el-GR"/>
        </w:rPr>
        <w:t>Το ερώτημα είναι το εξής:  </w:t>
      </w:r>
    </w:p>
    <w:p w14:paraId="34B4C9C3" w14:textId="77777777" w:rsidR="00B604A9" w:rsidRPr="00057652" w:rsidRDefault="00B604A9" w:rsidP="00B604A9">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057652">
        <w:rPr>
          <w:rFonts w:ascii="Times New Roman" w:eastAsia="Times New Roman" w:hAnsi="Times New Roman" w:cs="Times New Roman"/>
          <w:color w:val="222222"/>
          <w:sz w:val="24"/>
          <w:szCs w:val="24"/>
          <w:lang w:eastAsia="el-GR"/>
        </w:rPr>
        <w:t>Μετά την απόφαση του Τεχνικού Συμβουλίου, την εισήγηση  για την έγκριση του ΑΠΕ που εμπεριέχει τη  Συμπληρωματική  Σύμβαση και την παράταση το στέλνουμε Δημοτική Επιτροπή ή Δημοτικό συμβούλιο;</w:t>
      </w:r>
    </w:p>
    <w:p w14:paraId="1E3DA872" w14:textId="4DE4B3CE" w:rsidR="00B604A9" w:rsidRPr="00057652" w:rsidRDefault="00B604A9" w:rsidP="00B604A9">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057652">
        <w:rPr>
          <w:rFonts w:ascii="Times New Roman" w:eastAsia="Times New Roman" w:hAnsi="Times New Roman" w:cs="Times New Roman"/>
          <w:color w:val="222222"/>
          <w:sz w:val="24"/>
          <w:szCs w:val="24"/>
          <w:lang w:eastAsia="el-GR"/>
        </w:rPr>
        <w:t> </w:t>
      </w:r>
    </w:p>
    <w:p w14:paraId="5CD50F30" w14:textId="41D1ED85" w:rsidR="001D7A5E" w:rsidRPr="00057652" w:rsidRDefault="001D7A5E" w:rsidP="00697DBA">
      <w:pPr>
        <w:jc w:val="both"/>
        <w:rPr>
          <w:rFonts w:ascii="Times New Roman" w:hAnsi="Times New Roman" w:cs="Times New Roman"/>
          <w:b/>
          <w:bCs/>
          <w:sz w:val="24"/>
          <w:szCs w:val="24"/>
        </w:rPr>
      </w:pPr>
      <w:r w:rsidRPr="00057652">
        <w:rPr>
          <w:rFonts w:ascii="Times New Roman" w:hAnsi="Times New Roman" w:cs="Times New Roman"/>
          <w:b/>
          <w:bCs/>
          <w:sz w:val="24"/>
          <w:szCs w:val="24"/>
        </w:rPr>
        <w:t xml:space="preserve">Απάντηση: </w:t>
      </w:r>
    </w:p>
    <w:p w14:paraId="3ABF8226" w14:textId="5B74E8D2" w:rsidR="00D6490F" w:rsidRPr="00057652" w:rsidRDefault="001D7A5E" w:rsidP="00697DBA">
      <w:pPr>
        <w:jc w:val="both"/>
        <w:rPr>
          <w:rFonts w:ascii="Times New Roman" w:hAnsi="Times New Roman" w:cs="Times New Roman"/>
          <w:sz w:val="24"/>
          <w:szCs w:val="24"/>
        </w:rPr>
      </w:pPr>
      <w:r w:rsidRPr="00057652">
        <w:rPr>
          <w:rFonts w:ascii="Times New Roman" w:hAnsi="Times New Roman" w:cs="Times New Roman"/>
          <w:sz w:val="24"/>
          <w:szCs w:val="24"/>
        </w:rPr>
        <w:t>Στο υπ’ αριθ. 20541/04.03.2024 έγγραφο του ΥΠ.ΕΣ. επισημαίνονται τα εξής:</w:t>
      </w:r>
    </w:p>
    <w:p w14:paraId="69EF4732" w14:textId="6EA84D6B" w:rsidR="00F43047" w:rsidRPr="00057652" w:rsidRDefault="00F43047" w:rsidP="001D7A5E">
      <w:pPr>
        <w:jc w:val="both"/>
        <w:rPr>
          <w:rFonts w:ascii="Times New Roman" w:hAnsi="Times New Roman" w:cs="Times New Roman"/>
          <w:b/>
          <w:bCs/>
          <w:sz w:val="24"/>
          <w:szCs w:val="24"/>
          <w:u w:val="single"/>
        </w:rPr>
      </w:pPr>
      <w:r w:rsidRPr="00057652">
        <w:rPr>
          <w:rFonts w:ascii="Times New Roman" w:hAnsi="Times New Roman" w:cs="Times New Roman"/>
          <w:b/>
          <w:bCs/>
          <w:sz w:val="24"/>
          <w:szCs w:val="24"/>
          <w:u w:val="single"/>
        </w:rPr>
        <w:t>Α’. Έγκριση παράτασης συμβατικής προθεσμίας έργου</w:t>
      </w:r>
    </w:p>
    <w:p w14:paraId="1BC143B6" w14:textId="77777777" w:rsidR="00F43047" w:rsidRPr="00057652" w:rsidRDefault="00F43047" w:rsidP="00F43047">
      <w:pPr>
        <w:jc w:val="both"/>
        <w:rPr>
          <w:rFonts w:ascii="Times New Roman" w:hAnsi="Times New Roman" w:cs="Times New Roman"/>
          <w:i/>
          <w:iCs/>
          <w:sz w:val="24"/>
          <w:szCs w:val="24"/>
        </w:rPr>
      </w:pPr>
      <w:r w:rsidRPr="00057652">
        <w:rPr>
          <w:rFonts w:ascii="Times New Roman" w:hAnsi="Times New Roman" w:cs="Times New Roman"/>
          <w:i/>
          <w:iCs/>
          <w:sz w:val="24"/>
          <w:szCs w:val="24"/>
        </w:rPr>
        <w:t>…………………………………………………………………………….</w:t>
      </w:r>
    </w:p>
    <w:p w14:paraId="38681D10" w14:textId="2587E880" w:rsidR="001D7A5E" w:rsidRPr="00057652" w:rsidRDefault="001D7A5E" w:rsidP="001D7A5E">
      <w:pPr>
        <w:jc w:val="both"/>
        <w:rPr>
          <w:rFonts w:ascii="Times New Roman" w:hAnsi="Times New Roman" w:cs="Times New Roman"/>
          <w:i/>
          <w:iCs/>
          <w:sz w:val="24"/>
          <w:szCs w:val="24"/>
        </w:rPr>
      </w:pPr>
      <w:r w:rsidRPr="00057652">
        <w:rPr>
          <w:rFonts w:ascii="Times New Roman" w:hAnsi="Times New Roman" w:cs="Times New Roman"/>
          <w:i/>
          <w:iCs/>
          <w:sz w:val="24"/>
          <w:szCs w:val="24"/>
        </w:rPr>
        <w:t xml:space="preserve">2.Ως προς το ζήτημα της έγκρισης παράτασης χρονικής διάρκειας συμβάσεων έργου, προμήθειας ή υπηρεσίας, η εκτιμώμενη αξία των οποίων υπερβαίνει το εκάστοτε ισχύον χρηματικό όριο μέχρι του οποίου επιτρέπεται η απευθείας ανάθεσης, αρμόδιο όργανο για τη λήψη της σχετικής απόφασης είναι </w:t>
      </w:r>
      <w:r w:rsidRPr="00057652">
        <w:rPr>
          <w:rFonts w:ascii="Times New Roman" w:hAnsi="Times New Roman" w:cs="Times New Roman"/>
          <w:b/>
          <w:bCs/>
          <w:i/>
          <w:iCs/>
          <w:sz w:val="24"/>
          <w:szCs w:val="24"/>
        </w:rPr>
        <w:t>το Δημοτικό Συμβούλιο</w:t>
      </w:r>
      <w:r w:rsidRPr="00057652">
        <w:rPr>
          <w:rFonts w:ascii="Times New Roman" w:hAnsi="Times New Roman" w:cs="Times New Roman"/>
          <w:i/>
          <w:iCs/>
          <w:sz w:val="24"/>
          <w:szCs w:val="24"/>
        </w:rPr>
        <w:t xml:space="preserve"> και πάντα υπό την προϋπόθεση ότι δεν προκύπτουν οικονομικές επιβαρύνσεις οι οποίες αυξάνουν το συμβατικό αντάλλαγμα και τροποποιούν το φυσικό ή οικονομικό της αντικείμενο.</w:t>
      </w:r>
    </w:p>
    <w:p w14:paraId="4E696F0C" w14:textId="450D5459" w:rsidR="001D7A5E" w:rsidRPr="00057652" w:rsidRDefault="001D7A5E" w:rsidP="001D7A5E">
      <w:pPr>
        <w:jc w:val="both"/>
        <w:rPr>
          <w:rFonts w:ascii="Times New Roman" w:hAnsi="Times New Roman" w:cs="Times New Roman"/>
          <w:b/>
          <w:bCs/>
          <w:i/>
          <w:iCs/>
          <w:sz w:val="24"/>
          <w:szCs w:val="24"/>
        </w:rPr>
      </w:pPr>
      <w:r w:rsidRPr="00057652">
        <w:rPr>
          <w:rFonts w:ascii="Times New Roman" w:hAnsi="Times New Roman" w:cs="Times New Roman"/>
          <w:i/>
          <w:iCs/>
          <w:sz w:val="24"/>
          <w:szCs w:val="24"/>
        </w:rPr>
        <w:t xml:space="preserve">Επιπροσθέτως σημειώνεται ότι </w:t>
      </w:r>
      <w:r w:rsidRPr="00057652">
        <w:rPr>
          <w:rFonts w:ascii="Times New Roman" w:hAnsi="Times New Roman" w:cs="Times New Roman"/>
          <w:b/>
          <w:bCs/>
          <w:i/>
          <w:iCs/>
          <w:sz w:val="24"/>
          <w:szCs w:val="24"/>
        </w:rPr>
        <w:t>η χορήγηση παράτασης της συμβατικής προθεσμίας μίας δημόσιας σύμβασης θα πρέπει να εξετάζεται κατά περίπτωση (ad hoc) από την αρμόδια για την παρακολούθηση της σύμβασης υπηρεσία ή επιτροπή,</w:t>
      </w:r>
      <w:r w:rsidRPr="00057652">
        <w:rPr>
          <w:rFonts w:ascii="Times New Roman" w:hAnsi="Times New Roman" w:cs="Times New Roman"/>
          <w:i/>
          <w:iCs/>
          <w:sz w:val="24"/>
          <w:szCs w:val="24"/>
        </w:rPr>
        <w:t xml:space="preserve"> λαμβάνοντας υπόψη την αξία, το είδος, το μέγεθος και την πολυπλοκότητα του αντικειμένου της, καθώς και τα εκάστοτε ισχύοντα πραγματικά περιστατικά της σύμβασης (π.χ. σύνδεση αντικειμένου της σύμβασης με τη χρονική της διάρκεια, όπως υπηρεσίες φύλαξης κτιρίων </w:t>
      </w:r>
      <w:proofErr w:type="spellStart"/>
      <w:r w:rsidRPr="00057652">
        <w:rPr>
          <w:rFonts w:ascii="Times New Roman" w:hAnsi="Times New Roman" w:cs="Times New Roman"/>
          <w:i/>
          <w:iCs/>
          <w:sz w:val="24"/>
          <w:szCs w:val="24"/>
        </w:rPr>
        <w:t>κ.λ.π</w:t>
      </w:r>
      <w:proofErr w:type="spellEnd"/>
      <w:r w:rsidRPr="00057652">
        <w:rPr>
          <w:rFonts w:ascii="Times New Roman" w:hAnsi="Times New Roman" w:cs="Times New Roman"/>
          <w:i/>
          <w:iCs/>
          <w:sz w:val="24"/>
          <w:szCs w:val="24"/>
        </w:rPr>
        <w:t xml:space="preserve">.), </w:t>
      </w:r>
      <w:r w:rsidRPr="00057652">
        <w:rPr>
          <w:rFonts w:ascii="Times New Roman" w:hAnsi="Times New Roman" w:cs="Times New Roman"/>
          <w:b/>
          <w:bCs/>
          <w:i/>
          <w:iCs/>
          <w:sz w:val="24"/>
          <w:szCs w:val="24"/>
        </w:rPr>
        <w:t xml:space="preserve">προκειμένου σε κάθε περίπτωση να </w:t>
      </w:r>
      <w:proofErr w:type="spellStart"/>
      <w:r w:rsidRPr="00057652">
        <w:rPr>
          <w:rFonts w:ascii="Times New Roman" w:hAnsi="Times New Roman" w:cs="Times New Roman"/>
          <w:b/>
          <w:bCs/>
          <w:i/>
          <w:iCs/>
          <w:sz w:val="24"/>
          <w:szCs w:val="24"/>
        </w:rPr>
        <w:t>στοιχειοθετηθεί</w:t>
      </w:r>
      <w:proofErr w:type="spellEnd"/>
      <w:r w:rsidRPr="00057652">
        <w:rPr>
          <w:rFonts w:ascii="Times New Roman" w:hAnsi="Times New Roman" w:cs="Times New Roman"/>
          <w:b/>
          <w:bCs/>
          <w:i/>
          <w:iCs/>
          <w:sz w:val="24"/>
          <w:szCs w:val="24"/>
        </w:rPr>
        <w:t xml:space="preserve"> επαρκώς εάν η συγκεκριμένη παράταση επιφέρει ή μη τροποποιήσεις - μεταβολές του φυσικού ή οικονομικού αντικειμένου της.</w:t>
      </w:r>
    </w:p>
    <w:p w14:paraId="2B69C2C9" w14:textId="67CB0242" w:rsidR="00F43047" w:rsidRPr="00057652" w:rsidRDefault="00F43047" w:rsidP="001D7A5E">
      <w:pPr>
        <w:jc w:val="both"/>
        <w:rPr>
          <w:rFonts w:ascii="Times New Roman" w:hAnsi="Times New Roman" w:cs="Times New Roman"/>
          <w:b/>
          <w:bCs/>
          <w:sz w:val="24"/>
          <w:szCs w:val="24"/>
          <w:u w:val="single"/>
        </w:rPr>
      </w:pPr>
      <w:r w:rsidRPr="00057652">
        <w:rPr>
          <w:rFonts w:ascii="Times New Roman" w:hAnsi="Times New Roman" w:cs="Times New Roman"/>
          <w:b/>
          <w:bCs/>
          <w:sz w:val="24"/>
          <w:szCs w:val="24"/>
          <w:u w:val="single"/>
        </w:rPr>
        <w:t>Β΄. Έγκριση Ανακεφαλαιωτικών Πινάκων Εργασιών</w:t>
      </w:r>
    </w:p>
    <w:p w14:paraId="15A43BB4" w14:textId="77777777" w:rsidR="00F43047" w:rsidRPr="00057652" w:rsidRDefault="00F43047" w:rsidP="00F43047">
      <w:pPr>
        <w:jc w:val="both"/>
        <w:rPr>
          <w:rFonts w:ascii="Times New Roman" w:hAnsi="Times New Roman" w:cs="Times New Roman"/>
          <w:i/>
          <w:iCs/>
          <w:sz w:val="24"/>
          <w:szCs w:val="24"/>
        </w:rPr>
      </w:pPr>
      <w:r w:rsidRPr="00057652">
        <w:rPr>
          <w:rFonts w:ascii="Times New Roman" w:hAnsi="Times New Roman" w:cs="Times New Roman"/>
          <w:i/>
          <w:iCs/>
          <w:sz w:val="24"/>
          <w:szCs w:val="24"/>
        </w:rPr>
        <w:t>Στο άρθρο 156 παρ.1,2,3, 4 και 5 του ν.4412/2016 (Α’ 147), όπως αναδιατυπώθηκε με το άρθρο 75 του ν.4782/2021 (Α’ 36), αναλύονται εκτενώς τα ειδικά θέματα τροποποιήσεων συμβάσεων κατά τη διάρκεια τους</w:t>
      </w:r>
    </w:p>
    <w:p w14:paraId="72228B98" w14:textId="597AE281" w:rsidR="00F43047" w:rsidRPr="00057652" w:rsidRDefault="00F43047" w:rsidP="00F43047">
      <w:pPr>
        <w:jc w:val="both"/>
        <w:rPr>
          <w:rFonts w:ascii="Times New Roman" w:hAnsi="Times New Roman" w:cs="Times New Roman"/>
          <w:b/>
          <w:bCs/>
          <w:i/>
          <w:iCs/>
          <w:sz w:val="24"/>
          <w:szCs w:val="24"/>
        </w:rPr>
      </w:pPr>
      <w:r w:rsidRPr="00057652">
        <w:rPr>
          <w:rFonts w:ascii="Times New Roman" w:hAnsi="Times New Roman" w:cs="Times New Roman"/>
          <w:i/>
          <w:iCs/>
          <w:sz w:val="24"/>
          <w:szCs w:val="24"/>
        </w:rPr>
        <w:t xml:space="preserve">[…] Ως εκ τούτου, ως προς τις περιπτώσεις σύνταξης Ανακεφαλαιωτικών Πινάκων Εργασιών των παρ.1 έως 5 του άρθρου 156 του ν.4412/2016 που ρητώς </w:t>
      </w:r>
      <w:proofErr w:type="spellStart"/>
      <w:r w:rsidRPr="00057652">
        <w:rPr>
          <w:rFonts w:ascii="Times New Roman" w:hAnsi="Times New Roman" w:cs="Times New Roman"/>
          <w:i/>
          <w:iCs/>
          <w:sz w:val="24"/>
          <w:szCs w:val="24"/>
        </w:rPr>
        <w:t>προεκθέσαμε</w:t>
      </w:r>
      <w:proofErr w:type="spellEnd"/>
      <w:r w:rsidRPr="00057652">
        <w:rPr>
          <w:rFonts w:ascii="Times New Roman" w:hAnsi="Times New Roman" w:cs="Times New Roman"/>
          <w:i/>
          <w:iCs/>
          <w:sz w:val="24"/>
          <w:szCs w:val="24"/>
        </w:rPr>
        <w:t xml:space="preserve"> (</w:t>
      </w:r>
      <w:r w:rsidRPr="00057652">
        <w:rPr>
          <w:rFonts w:ascii="Times New Roman" w:hAnsi="Times New Roman" w:cs="Times New Roman"/>
          <w:b/>
          <w:bCs/>
          <w:i/>
          <w:iCs/>
          <w:sz w:val="24"/>
          <w:szCs w:val="24"/>
        </w:rPr>
        <w:t>συμπληρωματικές εργασίες</w:t>
      </w:r>
      <w:r w:rsidRPr="00057652">
        <w:rPr>
          <w:rFonts w:ascii="Times New Roman" w:hAnsi="Times New Roman" w:cs="Times New Roman"/>
          <w:i/>
          <w:iCs/>
          <w:sz w:val="24"/>
          <w:szCs w:val="24"/>
        </w:rPr>
        <w:t xml:space="preserve"> - ανάλωση κονδυλίου των απροβλέπτων δαπανών - διαχείριση επί έλασσον δαπανών – πρωτόκολλα κανονισμού τιμών </w:t>
      </w:r>
      <w:proofErr w:type="spellStart"/>
      <w:r w:rsidRPr="00057652">
        <w:rPr>
          <w:rFonts w:ascii="Times New Roman" w:hAnsi="Times New Roman" w:cs="Times New Roman"/>
          <w:i/>
          <w:iCs/>
          <w:sz w:val="24"/>
          <w:szCs w:val="24"/>
        </w:rPr>
        <w:t>μονάδος</w:t>
      </w:r>
      <w:proofErr w:type="spellEnd"/>
      <w:r w:rsidRPr="00057652">
        <w:rPr>
          <w:rFonts w:ascii="Times New Roman" w:hAnsi="Times New Roman" w:cs="Times New Roman"/>
          <w:i/>
          <w:iCs/>
          <w:sz w:val="24"/>
          <w:szCs w:val="24"/>
        </w:rPr>
        <w:t xml:space="preserve"> νέων εργασιών) και οι οποίες κατά τα ειδικότερα οριζόμενα στο ως άνω άρθρο </w:t>
      </w:r>
      <w:r w:rsidRPr="00057652">
        <w:rPr>
          <w:rFonts w:ascii="Times New Roman" w:hAnsi="Times New Roman" w:cs="Times New Roman"/>
          <w:b/>
          <w:bCs/>
          <w:i/>
          <w:iCs/>
          <w:sz w:val="24"/>
          <w:szCs w:val="24"/>
        </w:rPr>
        <w:t xml:space="preserve">εμπίπτουν στο </w:t>
      </w:r>
      <w:r w:rsidRPr="00057652">
        <w:rPr>
          <w:rFonts w:ascii="Times New Roman" w:hAnsi="Times New Roman" w:cs="Times New Roman"/>
          <w:b/>
          <w:bCs/>
          <w:i/>
          <w:iCs/>
          <w:sz w:val="24"/>
          <w:szCs w:val="24"/>
        </w:rPr>
        <w:lastRenderedPageBreak/>
        <w:t>γενικότερο πλαίσιο των τροποποιήσεων μιας δημόσιας σύμβασης</w:t>
      </w:r>
      <w:r w:rsidRPr="00057652">
        <w:rPr>
          <w:rFonts w:ascii="Times New Roman" w:hAnsi="Times New Roman" w:cs="Times New Roman"/>
          <w:i/>
          <w:iCs/>
          <w:sz w:val="24"/>
          <w:szCs w:val="24"/>
        </w:rPr>
        <w:t xml:space="preserve">, έχουμε την άποψη ότι αρμόδιο όργανο για την έγκρισή τους είναι </w:t>
      </w:r>
      <w:r w:rsidRPr="00057652">
        <w:rPr>
          <w:rFonts w:ascii="Times New Roman" w:hAnsi="Times New Roman" w:cs="Times New Roman"/>
          <w:b/>
          <w:bCs/>
          <w:i/>
          <w:iCs/>
          <w:sz w:val="24"/>
          <w:szCs w:val="24"/>
        </w:rPr>
        <w:t>η Δημοτική Επιτροπή.</w:t>
      </w:r>
    </w:p>
    <w:p w14:paraId="176ECD74" w14:textId="14007693" w:rsidR="00F43047" w:rsidRPr="00057652" w:rsidRDefault="00F43047" w:rsidP="00F43047">
      <w:pPr>
        <w:jc w:val="both"/>
        <w:rPr>
          <w:rFonts w:ascii="Times New Roman" w:hAnsi="Times New Roman" w:cs="Times New Roman"/>
          <w:b/>
          <w:bCs/>
          <w:sz w:val="24"/>
          <w:szCs w:val="24"/>
          <w:u w:val="single"/>
        </w:rPr>
      </w:pPr>
      <w:r w:rsidRPr="00057652">
        <w:rPr>
          <w:rFonts w:ascii="Times New Roman" w:hAnsi="Times New Roman" w:cs="Times New Roman"/>
          <w:b/>
          <w:bCs/>
          <w:sz w:val="24"/>
          <w:szCs w:val="24"/>
          <w:u w:val="single"/>
        </w:rPr>
        <w:t xml:space="preserve">Επί του ερωτήματός σας: </w:t>
      </w:r>
    </w:p>
    <w:p w14:paraId="732526D2" w14:textId="49AEF99B" w:rsidR="00F43047" w:rsidRPr="00057652" w:rsidRDefault="00F43047" w:rsidP="00F43047">
      <w:pPr>
        <w:jc w:val="both"/>
        <w:rPr>
          <w:rFonts w:ascii="Times New Roman" w:hAnsi="Times New Roman" w:cs="Times New Roman"/>
          <w:sz w:val="24"/>
          <w:szCs w:val="24"/>
        </w:rPr>
      </w:pPr>
      <w:r w:rsidRPr="00057652">
        <w:rPr>
          <w:rFonts w:ascii="Times New Roman" w:hAnsi="Times New Roman" w:cs="Times New Roman"/>
          <w:sz w:val="24"/>
          <w:szCs w:val="24"/>
        </w:rPr>
        <w:t xml:space="preserve">Έχοντας υπόψιν: </w:t>
      </w:r>
    </w:p>
    <w:p w14:paraId="0386D599" w14:textId="328401F9" w:rsidR="00B604A9" w:rsidRPr="00057652" w:rsidRDefault="00B604A9" w:rsidP="00A4538A">
      <w:pPr>
        <w:pStyle w:val="a3"/>
        <w:numPr>
          <w:ilvl w:val="0"/>
          <w:numId w:val="2"/>
        </w:numPr>
        <w:jc w:val="both"/>
        <w:rPr>
          <w:rFonts w:ascii="Times New Roman" w:hAnsi="Times New Roman" w:cs="Times New Roman"/>
          <w:sz w:val="24"/>
          <w:szCs w:val="24"/>
        </w:rPr>
      </w:pPr>
      <w:r w:rsidRPr="00057652">
        <w:rPr>
          <w:rFonts w:ascii="Times New Roman" w:hAnsi="Times New Roman" w:cs="Times New Roman"/>
          <w:sz w:val="24"/>
          <w:szCs w:val="24"/>
        </w:rPr>
        <w:t xml:space="preserve">Στο </w:t>
      </w:r>
      <w:proofErr w:type="spellStart"/>
      <w:r w:rsidRPr="00057652">
        <w:rPr>
          <w:rFonts w:ascii="Times New Roman" w:hAnsi="Times New Roman" w:cs="Times New Roman"/>
          <w:sz w:val="24"/>
          <w:szCs w:val="24"/>
        </w:rPr>
        <w:t>αρ</w:t>
      </w:r>
      <w:proofErr w:type="spellEnd"/>
      <w:r w:rsidRPr="00057652">
        <w:rPr>
          <w:rFonts w:ascii="Times New Roman" w:hAnsi="Times New Roman" w:cs="Times New Roman"/>
          <w:sz w:val="24"/>
          <w:szCs w:val="24"/>
        </w:rPr>
        <w:t xml:space="preserve">. 9 του Ν.5056/23 </w:t>
      </w:r>
      <w:r w:rsidRPr="00057652">
        <w:rPr>
          <w:rFonts w:ascii="Times New Roman" w:hAnsi="Times New Roman" w:cs="Times New Roman"/>
          <w:i/>
          <w:iCs/>
          <w:sz w:val="24"/>
          <w:szCs w:val="24"/>
        </w:rPr>
        <w:t>«Αρμοδιότητες δημοτικής επιτροπής - Προσθήκη άρθρου 74 Α στον ν. 3852/2010»</w:t>
      </w:r>
      <w:r w:rsidRPr="00057652">
        <w:rPr>
          <w:rFonts w:ascii="Times New Roman" w:hAnsi="Times New Roman" w:cs="Times New Roman"/>
          <w:sz w:val="24"/>
          <w:szCs w:val="24"/>
        </w:rPr>
        <w:t xml:space="preserve"> αναφέρει ότι η δημοτική επιτροπή, πλέον των αρμοδιοτήτων της παρ. 1, αποφασίζει και για τα εξής: </w:t>
      </w:r>
      <w:r w:rsidRPr="00057652">
        <w:rPr>
          <w:rFonts w:ascii="Times New Roman" w:hAnsi="Times New Roman" w:cs="Times New Roman"/>
          <w:b/>
          <w:bCs/>
          <w:sz w:val="24"/>
          <w:szCs w:val="24"/>
        </w:rPr>
        <w:t>…..β) την τροποποίηση του φυσικού ή οικονομικού αντικειμένου συμβάσεων,</w:t>
      </w:r>
      <w:r w:rsidRPr="00057652">
        <w:rPr>
          <w:rFonts w:ascii="Times New Roman" w:hAnsi="Times New Roman" w:cs="Times New Roman"/>
          <w:sz w:val="24"/>
          <w:szCs w:val="24"/>
        </w:rPr>
        <w:t xml:space="preserve"> σύμφωνα με την εφαρμοζόμενη σε κάθε περίπτωση νομοθεσία, και την έγκριση του πρωτοκόλλου παραλαβής με αιτιολογημένη απόφασή της,</w:t>
      </w:r>
    </w:p>
    <w:p w14:paraId="7270D56D" w14:textId="3D8DC9E3" w:rsidR="00F43047" w:rsidRPr="00057652" w:rsidRDefault="00F43047" w:rsidP="00A4538A">
      <w:pPr>
        <w:pStyle w:val="a3"/>
        <w:numPr>
          <w:ilvl w:val="0"/>
          <w:numId w:val="2"/>
        </w:numPr>
        <w:jc w:val="both"/>
        <w:rPr>
          <w:rFonts w:ascii="Times New Roman" w:hAnsi="Times New Roman" w:cs="Times New Roman"/>
          <w:sz w:val="24"/>
          <w:szCs w:val="24"/>
        </w:rPr>
      </w:pPr>
      <w:r w:rsidRPr="00057652">
        <w:rPr>
          <w:rFonts w:ascii="Times New Roman" w:hAnsi="Times New Roman" w:cs="Times New Roman"/>
          <w:sz w:val="24"/>
          <w:szCs w:val="24"/>
        </w:rPr>
        <w:t>Τα ανωτέρω αναφερόμενα στο υπ’ αριθ. 20541/04.03.2024 έγγραφο του ΥΠ.ΕΣ.</w:t>
      </w:r>
    </w:p>
    <w:p w14:paraId="3B340A99" w14:textId="2639321C" w:rsidR="00922B27" w:rsidRPr="00057652" w:rsidRDefault="00922B27" w:rsidP="00FD0D50">
      <w:pPr>
        <w:pStyle w:val="a3"/>
        <w:numPr>
          <w:ilvl w:val="0"/>
          <w:numId w:val="2"/>
        </w:numPr>
        <w:jc w:val="both"/>
        <w:rPr>
          <w:rFonts w:ascii="Times New Roman" w:hAnsi="Times New Roman" w:cs="Times New Roman"/>
          <w:i/>
          <w:iCs/>
          <w:sz w:val="24"/>
          <w:szCs w:val="24"/>
        </w:rPr>
      </w:pPr>
      <w:r w:rsidRPr="00057652">
        <w:rPr>
          <w:rFonts w:ascii="Times New Roman" w:hAnsi="Times New Roman" w:cs="Times New Roman"/>
          <w:sz w:val="24"/>
          <w:szCs w:val="24"/>
        </w:rPr>
        <w:t>τα ειδικά θέματα τροποποιήσεων συμβάσεων κατά τη διάρκεια τους , όπως αυτά αναλύονται εκτενώς σ</w:t>
      </w:r>
      <w:r w:rsidR="00F43047" w:rsidRPr="00057652">
        <w:rPr>
          <w:rFonts w:ascii="Times New Roman" w:hAnsi="Times New Roman" w:cs="Times New Roman"/>
          <w:sz w:val="24"/>
          <w:szCs w:val="24"/>
        </w:rPr>
        <w:t xml:space="preserve">το άρθρο 156 παρ.1,2,3, 4 και 5 του ν.4412/2016 (Α’ 147), </w:t>
      </w:r>
      <w:r w:rsidRPr="00057652">
        <w:rPr>
          <w:rFonts w:ascii="Times New Roman" w:hAnsi="Times New Roman" w:cs="Times New Roman"/>
          <w:sz w:val="24"/>
          <w:szCs w:val="24"/>
        </w:rPr>
        <w:t>(</w:t>
      </w:r>
      <w:r w:rsidR="00F43047" w:rsidRPr="00057652">
        <w:rPr>
          <w:rFonts w:ascii="Times New Roman" w:hAnsi="Times New Roman" w:cs="Times New Roman"/>
          <w:sz w:val="24"/>
          <w:szCs w:val="24"/>
        </w:rPr>
        <w:t xml:space="preserve">όπως </w:t>
      </w:r>
      <w:r w:rsidRPr="00057652">
        <w:rPr>
          <w:rFonts w:ascii="Times New Roman" w:hAnsi="Times New Roman" w:cs="Times New Roman"/>
          <w:sz w:val="24"/>
          <w:szCs w:val="24"/>
        </w:rPr>
        <w:t>τροποποιή</w:t>
      </w:r>
      <w:r w:rsidR="00F43047" w:rsidRPr="00057652">
        <w:rPr>
          <w:rFonts w:ascii="Times New Roman" w:hAnsi="Times New Roman" w:cs="Times New Roman"/>
          <w:sz w:val="24"/>
          <w:szCs w:val="24"/>
        </w:rPr>
        <w:t>θηκε με το άρθρο 75 του ν.4782/2021 (Α’ 36)</w:t>
      </w:r>
      <w:r w:rsidRPr="00057652">
        <w:rPr>
          <w:rFonts w:ascii="Times New Roman" w:hAnsi="Times New Roman" w:cs="Times New Roman"/>
          <w:sz w:val="24"/>
          <w:szCs w:val="24"/>
        </w:rPr>
        <w:t>)</w:t>
      </w:r>
      <w:r w:rsidR="00F43047" w:rsidRPr="00057652">
        <w:rPr>
          <w:rFonts w:ascii="Times New Roman" w:hAnsi="Times New Roman" w:cs="Times New Roman"/>
          <w:sz w:val="24"/>
          <w:szCs w:val="24"/>
        </w:rPr>
        <w:t xml:space="preserve">, </w:t>
      </w:r>
    </w:p>
    <w:p w14:paraId="792F219B" w14:textId="684C0E05" w:rsidR="00922B27" w:rsidRPr="00057652" w:rsidRDefault="00922B27" w:rsidP="00DE5353">
      <w:pPr>
        <w:pStyle w:val="a3"/>
        <w:numPr>
          <w:ilvl w:val="0"/>
          <w:numId w:val="2"/>
        </w:numPr>
        <w:jc w:val="both"/>
        <w:rPr>
          <w:rFonts w:ascii="Times New Roman" w:hAnsi="Times New Roman" w:cs="Times New Roman"/>
          <w:sz w:val="24"/>
          <w:szCs w:val="24"/>
        </w:rPr>
      </w:pPr>
      <w:r w:rsidRPr="00057652">
        <w:rPr>
          <w:rFonts w:ascii="Times New Roman" w:hAnsi="Times New Roman" w:cs="Times New Roman"/>
          <w:sz w:val="24"/>
          <w:szCs w:val="24"/>
        </w:rPr>
        <w:t>Τα ανωτέρω αναφερόμενα στο Έργο της περίπτωσής σας</w:t>
      </w:r>
    </w:p>
    <w:p w14:paraId="1CEFE866" w14:textId="443C7D6D" w:rsidR="00A835A7" w:rsidRPr="00057652" w:rsidRDefault="00922B27" w:rsidP="00230EDA">
      <w:pPr>
        <w:jc w:val="both"/>
        <w:rPr>
          <w:rFonts w:ascii="Times New Roman" w:hAnsi="Times New Roman" w:cs="Times New Roman"/>
          <w:sz w:val="24"/>
          <w:szCs w:val="24"/>
        </w:rPr>
      </w:pPr>
      <w:r w:rsidRPr="00057652">
        <w:rPr>
          <w:rFonts w:ascii="Times New Roman" w:hAnsi="Times New Roman" w:cs="Times New Roman"/>
          <w:sz w:val="24"/>
          <w:szCs w:val="24"/>
        </w:rPr>
        <w:t>Και, δ</w:t>
      </w:r>
      <w:r w:rsidR="00F43047" w:rsidRPr="00057652">
        <w:rPr>
          <w:rFonts w:ascii="Times New Roman" w:hAnsi="Times New Roman" w:cs="Times New Roman"/>
          <w:sz w:val="24"/>
          <w:szCs w:val="24"/>
        </w:rPr>
        <w:t xml:space="preserve">εδομένου, ότι </w:t>
      </w:r>
      <w:r w:rsidRPr="00057652">
        <w:rPr>
          <w:rFonts w:ascii="Times New Roman" w:hAnsi="Times New Roman" w:cs="Times New Roman"/>
          <w:sz w:val="24"/>
          <w:szCs w:val="24"/>
        </w:rPr>
        <w:t xml:space="preserve">η συμπληρωματική σύμβαση του έργου  τροποποιεί το φυσικό και οικονομικό αντικείμενο της σύμβασης του έργου σας, </w:t>
      </w:r>
      <w:r w:rsidR="00A835A7" w:rsidRPr="00057652">
        <w:rPr>
          <w:rFonts w:ascii="Times New Roman" w:hAnsi="Times New Roman" w:cs="Times New Roman"/>
          <w:sz w:val="24"/>
          <w:szCs w:val="24"/>
        </w:rPr>
        <w:t xml:space="preserve">αρμόδιο Αποφαινόμενο όργανο της για </w:t>
      </w:r>
      <w:r w:rsidR="00230EDA" w:rsidRPr="00057652">
        <w:rPr>
          <w:rFonts w:ascii="Times New Roman" w:hAnsi="Times New Roman" w:cs="Times New Roman"/>
          <w:sz w:val="24"/>
          <w:szCs w:val="24"/>
        </w:rPr>
        <w:t>έγκριση του ΑΠΕ</w:t>
      </w:r>
      <w:r w:rsidR="00A835A7" w:rsidRPr="00057652">
        <w:rPr>
          <w:rFonts w:ascii="Times New Roman" w:hAnsi="Times New Roman" w:cs="Times New Roman"/>
          <w:sz w:val="24"/>
          <w:szCs w:val="24"/>
        </w:rPr>
        <w:t>, της</w:t>
      </w:r>
      <w:r w:rsidR="00230EDA" w:rsidRPr="00057652">
        <w:rPr>
          <w:rFonts w:ascii="Times New Roman" w:hAnsi="Times New Roman" w:cs="Times New Roman"/>
          <w:sz w:val="24"/>
          <w:szCs w:val="24"/>
        </w:rPr>
        <w:t xml:space="preserve"> Συμπληρωματική</w:t>
      </w:r>
      <w:r w:rsidR="00A835A7" w:rsidRPr="00057652">
        <w:rPr>
          <w:rFonts w:ascii="Times New Roman" w:hAnsi="Times New Roman" w:cs="Times New Roman"/>
          <w:sz w:val="24"/>
          <w:szCs w:val="24"/>
        </w:rPr>
        <w:t>ς</w:t>
      </w:r>
      <w:r w:rsidR="00230EDA" w:rsidRPr="00057652">
        <w:rPr>
          <w:rFonts w:ascii="Times New Roman" w:hAnsi="Times New Roman" w:cs="Times New Roman"/>
          <w:sz w:val="24"/>
          <w:szCs w:val="24"/>
        </w:rPr>
        <w:t xml:space="preserve">  Σύμβαση</w:t>
      </w:r>
      <w:r w:rsidR="00A835A7" w:rsidRPr="00057652">
        <w:rPr>
          <w:rFonts w:ascii="Times New Roman" w:hAnsi="Times New Roman" w:cs="Times New Roman"/>
          <w:sz w:val="24"/>
          <w:szCs w:val="24"/>
        </w:rPr>
        <w:t>ς</w:t>
      </w:r>
      <w:r w:rsidR="00230EDA" w:rsidRPr="00057652">
        <w:rPr>
          <w:rFonts w:ascii="Times New Roman" w:hAnsi="Times New Roman" w:cs="Times New Roman"/>
          <w:sz w:val="24"/>
          <w:szCs w:val="24"/>
        </w:rPr>
        <w:t xml:space="preserve"> και </w:t>
      </w:r>
      <w:r w:rsidR="00A835A7" w:rsidRPr="00057652">
        <w:rPr>
          <w:rFonts w:ascii="Times New Roman" w:hAnsi="Times New Roman" w:cs="Times New Roman"/>
          <w:sz w:val="24"/>
          <w:szCs w:val="24"/>
        </w:rPr>
        <w:t>συνακόλουθα της</w:t>
      </w:r>
      <w:r w:rsidR="00230EDA" w:rsidRPr="00057652">
        <w:rPr>
          <w:rFonts w:ascii="Times New Roman" w:hAnsi="Times New Roman" w:cs="Times New Roman"/>
          <w:sz w:val="24"/>
          <w:szCs w:val="24"/>
        </w:rPr>
        <w:t xml:space="preserve"> παράταση</w:t>
      </w:r>
      <w:r w:rsidR="00A835A7" w:rsidRPr="00057652">
        <w:rPr>
          <w:rFonts w:ascii="Times New Roman" w:hAnsi="Times New Roman" w:cs="Times New Roman"/>
          <w:sz w:val="24"/>
          <w:szCs w:val="24"/>
        </w:rPr>
        <w:t xml:space="preserve">ς προθεσμίας περαίωσης αποτελεί η </w:t>
      </w:r>
      <w:r w:rsidR="00230EDA" w:rsidRPr="00057652">
        <w:rPr>
          <w:rFonts w:ascii="Times New Roman" w:hAnsi="Times New Roman" w:cs="Times New Roman"/>
          <w:sz w:val="24"/>
          <w:szCs w:val="24"/>
        </w:rPr>
        <w:t>Δημοτική Επιτροπή</w:t>
      </w:r>
      <w:r w:rsidR="00A835A7" w:rsidRPr="00057652">
        <w:rPr>
          <w:rFonts w:ascii="Times New Roman" w:hAnsi="Times New Roman" w:cs="Times New Roman"/>
          <w:sz w:val="24"/>
          <w:szCs w:val="24"/>
        </w:rPr>
        <w:t xml:space="preserve">, και συνεπώς την σχετική εισήγηση θα την στείλετε προς αυτή. </w:t>
      </w:r>
    </w:p>
    <w:p w14:paraId="5FA4A16D" w14:textId="2E2B69A1" w:rsidR="00B22D58" w:rsidRPr="00057652" w:rsidRDefault="00B22D58" w:rsidP="00230EDA">
      <w:pPr>
        <w:jc w:val="both"/>
        <w:rPr>
          <w:rFonts w:ascii="Times New Roman" w:hAnsi="Times New Roman" w:cs="Times New Roman"/>
          <w:b/>
          <w:bCs/>
          <w:sz w:val="24"/>
          <w:szCs w:val="24"/>
        </w:rPr>
      </w:pPr>
      <w:r w:rsidRPr="00057652">
        <w:rPr>
          <w:rFonts w:ascii="Times New Roman" w:hAnsi="Times New Roman" w:cs="Times New Roman"/>
          <w:b/>
          <w:bCs/>
          <w:sz w:val="24"/>
          <w:szCs w:val="24"/>
        </w:rPr>
        <w:t xml:space="preserve"> </w:t>
      </w:r>
    </w:p>
    <w:sectPr w:rsidR="00B22D58" w:rsidRPr="000576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460FD"/>
    <w:multiLevelType w:val="hybridMultilevel"/>
    <w:tmpl w:val="4E64A53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3A90FEA"/>
    <w:multiLevelType w:val="hybridMultilevel"/>
    <w:tmpl w:val="499A12F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BA"/>
    <w:rsid w:val="00057652"/>
    <w:rsid w:val="001D7A5E"/>
    <w:rsid w:val="00230EDA"/>
    <w:rsid w:val="00697DBA"/>
    <w:rsid w:val="00922B27"/>
    <w:rsid w:val="00A835A7"/>
    <w:rsid w:val="00B22D58"/>
    <w:rsid w:val="00B604A9"/>
    <w:rsid w:val="00D6490F"/>
    <w:rsid w:val="00F430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03BA"/>
  <w15:chartTrackingRefBased/>
  <w15:docId w15:val="{BF99DE98-9751-4405-B85C-E30F5F0A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5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3242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2025-03-20T15:39:00Z</dcterms:created>
  <dcterms:modified xsi:type="dcterms:W3CDTF">2025-03-20T15:39:00Z</dcterms:modified>
</cp:coreProperties>
</file>