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FDDC6" w14:textId="56EF831B" w:rsidR="007519AD" w:rsidRPr="000C6BB9" w:rsidRDefault="007519AD" w:rsidP="007519AD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ΘΕΜΑ </w:t>
      </w:r>
      <w:r w:rsidRPr="000C6BB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: </w:t>
      </w:r>
      <w:bookmarkStart w:id="0" w:name="_GoBack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</w:t>
      </w:r>
      <w:r w:rsidRPr="007519A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παιτήσεις δημοσιότητας</w:t>
      </w:r>
      <w:bookmarkEnd w:id="0"/>
    </w:p>
    <w:p w14:paraId="391BB704" w14:textId="77777777" w:rsidR="007519AD" w:rsidRPr="000C6BB9" w:rsidRDefault="007519AD" w:rsidP="007519A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0C6BB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Ημ</w:t>
      </w:r>
      <w:proofErr w:type="spellEnd"/>
      <w:r w:rsidRPr="000C6BB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/</w:t>
      </w:r>
      <w:proofErr w:type="spellStart"/>
      <w:r w:rsidRPr="000C6BB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νία</w:t>
      </w:r>
      <w:proofErr w:type="spellEnd"/>
      <w:r w:rsidRPr="000C6BB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υποβολής</w:t>
      </w:r>
      <w:r w:rsidRPr="00D632C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:</w:t>
      </w:r>
      <w:r w:rsidRPr="000C6BB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632C4">
        <w:rPr>
          <w:rFonts w:ascii="Times New Roman" w:eastAsia="SimSun" w:hAnsi="Times New Roman" w:cs="Times New Roman"/>
          <w:b/>
          <w:bCs/>
          <w:i/>
          <w:iCs/>
          <w:color w:val="7030A0"/>
          <w:sz w:val="24"/>
          <w:szCs w:val="24"/>
          <w:lang w:eastAsia="zh-CN"/>
        </w:rPr>
        <w:t>22/08/2021</w:t>
      </w:r>
      <w:r w:rsidRPr="00D632C4">
        <w:rPr>
          <w:rFonts w:ascii="Times New Roman" w:eastAsia="SimSun" w:hAnsi="Times New Roman" w:cs="Times New Roman"/>
          <w:color w:val="7030A0"/>
          <w:sz w:val="24"/>
          <w:szCs w:val="24"/>
          <w:lang w:eastAsia="zh-CN"/>
        </w:rPr>
        <w:t xml:space="preserve"> </w:t>
      </w:r>
    </w:p>
    <w:p w14:paraId="4021DD2C" w14:textId="77777777" w:rsidR="007519AD" w:rsidRDefault="007519AD" w:rsidP="00C54A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0BC64" w14:textId="451B3736" w:rsidR="00C54AB6" w:rsidRPr="00C54AB6" w:rsidRDefault="00C54AB6" w:rsidP="00C54A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Ερώ</w:t>
      </w:r>
      <w:r w:rsidRPr="00DA0921">
        <w:rPr>
          <w:rFonts w:ascii="Times New Roman" w:hAnsi="Times New Roman" w:cs="Times New Roman"/>
          <w:b/>
          <w:bCs/>
          <w:sz w:val="24"/>
          <w:szCs w:val="24"/>
        </w:rPr>
        <w:t>τηση</w:t>
      </w:r>
      <w:r w:rsidRPr="00C54A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8B17A1" w14:textId="3AA37484" w:rsidR="00FA5769" w:rsidRPr="00FA5769" w:rsidRDefault="00FA5769" w:rsidP="00711B45">
      <w:pPr>
        <w:jc w:val="both"/>
        <w:rPr>
          <w:rFonts w:ascii="Times New Roman" w:hAnsi="Times New Roman" w:cs="Times New Roman"/>
          <w:sz w:val="24"/>
          <w:szCs w:val="24"/>
        </w:rPr>
      </w:pPr>
      <w:r w:rsidRPr="00FA5769">
        <w:rPr>
          <w:rFonts w:ascii="Times New Roman" w:hAnsi="Times New Roman" w:cs="Times New Roman"/>
          <w:sz w:val="24"/>
          <w:szCs w:val="24"/>
        </w:rPr>
        <w:t>Σας παρακαλώ να με ενημερώσετε για τις απαιτήσεις δημοσιότητας σχετικά</w:t>
      </w:r>
      <w:r w:rsidR="00711B45">
        <w:rPr>
          <w:rFonts w:ascii="Times New Roman" w:hAnsi="Times New Roman" w:cs="Times New Roman"/>
          <w:sz w:val="24"/>
          <w:szCs w:val="24"/>
        </w:rPr>
        <w:t xml:space="preserve"> </w:t>
      </w:r>
      <w:r w:rsidRPr="00FA5769">
        <w:rPr>
          <w:rFonts w:ascii="Times New Roman" w:hAnsi="Times New Roman" w:cs="Times New Roman"/>
          <w:sz w:val="24"/>
          <w:szCs w:val="24"/>
        </w:rPr>
        <w:t>με διαγωνισμό προμηθειών κάτω των ορίων του Βιβλίου ΙΙ, η διακήρυξη του</w:t>
      </w:r>
      <w:r w:rsidR="00711B45">
        <w:rPr>
          <w:rFonts w:ascii="Times New Roman" w:hAnsi="Times New Roman" w:cs="Times New Roman"/>
          <w:sz w:val="24"/>
          <w:szCs w:val="24"/>
        </w:rPr>
        <w:t xml:space="preserve"> </w:t>
      </w:r>
      <w:r w:rsidRPr="00FA5769">
        <w:rPr>
          <w:rFonts w:ascii="Times New Roman" w:hAnsi="Times New Roman" w:cs="Times New Roman"/>
          <w:sz w:val="24"/>
          <w:szCs w:val="24"/>
        </w:rPr>
        <w:t>οποίου έγινε τον Αύγουστο του 2022. Ειδικότερα, μας ενδιαφέρουν οι</w:t>
      </w:r>
      <w:r w:rsidR="00711B45">
        <w:rPr>
          <w:rFonts w:ascii="Times New Roman" w:hAnsi="Times New Roman" w:cs="Times New Roman"/>
          <w:sz w:val="24"/>
          <w:szCs w:val="24"/>
        </w:rPr>
        <w:t xml:space="preserve"> </w:t>
      </w:r>
      <w:r w:rsidRPr="00FA5769">
        <w:rPr>
          <w:rFonts w:ascii="Times New Roman" w:hAnsi="Times New Roman" w:cs="Times New Roman"/>
          <w:sz w:val="24"/>
          <w:szCs w:val="24"/>
        </w:rPr>
        <w:t>απαιτήσεις δημοσιότητας σε εφημερίδες και οι νομοθετικές διατάξεις που</w:t>
      </w:r>
      <w:r w:rsidR="00711B45">
        <w:rPr>
          <w:rFonts w:ascii="Times New Roman" w:hAnsi="Times New Roman" w:cs="Times New Roman"/>
          <w:sz w:val="24"/>
          <w:szCs w:val="24"/>
        </w:rPr>
        <w:t xml:space="preserve"> </w:t>
      </w:r>
      <w:r w:rsidRPr="00FA5769">
        <w:rPr>
          <w:rFonts w:ascii="Times New Roman" w:hAnsi="Times New Roman" w:cs="Times New Roman"/>
          <w:sz w:val="24"/>
          <w:szCs w:val="24"/>
        </w:rPr>
        <w:t>τις επιβάλλουν.</w:t>
      </w:r>
    </w:p>
    <w:p w14:paraId="35DFFFAF" w14:textId="77777777" w:rsidR="00FA5769" w:rsidRPr="00FA5769" w:rsidRDefault="00FA5769" w:rsidP="00711B45">
      <w:pPr>
        <w:jc w:val="both"/>
        <w:rPr>
          <w:rFonts w:ascii="Times New Roman" w:hAnsi="Times New Roman" w:cs="Times New Roman"/>
          <w:sz w:val="24"/>
          <w:szCs w:val="24"/>
        </w:rPr>
      </w:pPr>
      <w:r w:rsidRPr="00FA5769">
        <w:rPr>
          <w:rFonts w:ascii="Times New Roman" w:hAnsi="Times New Roman" w:cs="Times New Roman"/>
          <w:sz w:val="24"/>
          <w:szCs w:val="24"/>
        </w:rPr>
        <w:t>Με εκτίμηση,</w:t>
      </w:r>
    </w:p>
    <w:p w14:paraId="25A540AC" w14:textId="77777777" w:rsidR="00DA0921" w:rsidRDefault="00DA0921" w:rsidP="00711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4D9D7" w14:textId="0460BE2C" w:rsidR="00DA0921" w:rsidRPr="003E6495" w:rsidRDefault="00DA0921" w:rsidP="00711B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921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  <w:r w:rsidRPr="003E64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081081" w14:textId="7C1D5BFF" w:rsidR="003F5DCD" w:rsidRPr="003F5DCD" w:rsidRDefault="003F5DCD" w:rsidP="003F5DC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</w:t>
      </w: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υτά ισχύουν και για τους αναθέτοντες φορείς.</w:t>
      </w:r>
    </w:p>
    <w:p w14:paraId="31917CE4" w14:textId="77777777" w:rsidR="003F5DCD" w:rsidRPr="003F5DCD" w:rsidRDefault="003F5DCD" w:rsidP="003F5DC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Συγκεκριμένα για </w:t>
      </w:r>
      <w:r w:rsidRPr="003F5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συμβάσεις κάτω των ορίων:</w:t>
      </w:r>
    </w:p>
    <w:p w14:paraId="4932747D" w14:textId="77777777" w:rsidR="003F5DCD" w:rsidRPr="003F5DCD" w:rsidRDefault="003F5DCD" w:rsidP="003F5DC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Οι αναθέτοντες φορείς δημοσιεύουν τις προσκλήσεις, τις διακηρύξεις και τις προκηρύξεις, ανάλογα με τη διαδικασία ανάθεσης αυτών, με την επιφύλαξη εφαρμογής της παρ. 1 του άρθρου 38, στο ΚΗΜΔΗΣ. (άρθρο 296 παρ.1 Ν.4412/2016, όπως τροποποιήθηκε από 01.06.2021 από το άρθρο 117 του Ν.4782/2021)</w:t>
      </w:r>
    </w:p>
    <w:p w14:paraId="4BFD32A5" w14:textId="77777777" w:rsidR="008E556F" w:rsidRPr="008E556F" w:rsidRDefault="008E556F" w:rsidP="003F5DCD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8E5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ΚΗΜΔΗΣ </w:t>
      </w:r>
    </w:p>
    <w:p w14:paraId="6A7E5774" w14:textId="2AE91CA8" w:rsidR="003F5DCD" w:rsidRPr="003F5DCD" w:rsidRDefault="003F5DCD" w:rsidP="003F5DC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Οι προκηρύξεις και διακηρύξεις της παρούσας, καθώς και οι προσκλήσεις του άρθρου 330, πρέπει να φέρουν Αριθμό Διαδικτυακής Ανάρτησης Μητρώου (ΑΔΑΜ) στο ΚΗΜΔΗΣ, σύμφωνα με την παρ. 8 του άρθρου 38. (</w:t>
      </w:r>
      <w:r w:rsidRPr="008E55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άρθρο 296 παρ.1 Ν.4412/2016</w:t>
      </w: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, όπως τροποποιήθηκε από 01.06.2021 από το </w:t>
      </w:r>
      <w:r w:rsidRPr="008E55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άρθρο 117 του Ν.4782/2021</w:t>
      </w: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) </w:t>
      </w:r>
    </w:p>
    <w:p w14:paraId="11A3B8B3" w14:textId="6B84B5F7" w:rsidR="003F5DCD" w:rsidRPr="003F5DCD" w:rsidRDefault="003F5DCD" w:rsidP="003F5DC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Επιπλέον για συμβάσεις κάτω των ορίων απαιτείται δημοσίευση σε εφημερίδες, σύμφωνα με τα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εξής</w:t>
      </w: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: </w:t>
      </w:r>
    </w:p>
    <w:p w14:paraId="583EBB77" w14:textId="77777777" w:rsidR="003F5DCD" w:rsidRPr="003F5DCD" w:rsidRDefault="003F5DCD" w:rsidP="003F5DC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Ειδικότερα για τις συμβάσεις προμηθειών των αναθετόντων φορέων κάτω από τα όρια, εφόσον αυτοί εφάρμοζαν τον ΕΚΠΟΤΑ,  ισχύουν τα εξής:</w:t>
      </w:r>
    </w:p>
    <w:p w14:paraId="5F9FAE14" w14:textId="77777777" w:rsidR="003F5DCD" w:rsidRPr="003F5DCD" w:rsidRDefault="003F5DCD" w:rsidP="003F5DCD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bookmarkStart w:id="1" w:name="_Hlk188344972"/>
      <w:r w:rsidRPr="003F5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Τοπικές εφημερίδες</w:t>
      </w:r>
    </w:p>
    <w:p w14:paraId="177BE6D7" w14:textId="77777777" w:rsidR="003F5DCD" w:rsidRPr="003F5DCD" w:rsidRDefault="003F5DCD" w:rsidP="003F5DC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Ειδικά η υποχρέωση δημοσίευσης εφάπαξ περίληψης σε τοπική εφημερίδα, που προβλέπεται στο </w:t>
      </w:r>
      <w:r w:rsidRPr="008E55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άρθρο 5 και στο άρθρο 23</w:t>
      </w: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, καταργείται με την επιφύλαξη της παραγράφου 12 του άρθρου 379 του Ν.4412/2016. (άρθρο 377 παρ.1 </w:t>
      </w:r>
      <w:proofErr w:type="spellStart"/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περιπτ</w:t>
      </w:r>
      <w:proofErr w:type="spellEnd"/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 82 του Ν.4412/2016, όπως τροποποιήθηκε από το άρθρο 18 του Ν.4469/2017)</w:t>
      </w:r>
    </w:p>
    <w:p w14:paraId="02BFC0DC" w14:textId="77777777" w:rsidR="00D865BF" w:rsidRDefault="003F5DCD" w:rsidP="003F5DC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Η ισχύς της περίπτωσης [...] 82  της παραγράφου 1 του άρθρου 377 </w:t>
      </w:r>
      <w:r w:rsidRPr="008E5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αρχίζει την    1η.1.2026</w:t>
      </w: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8E55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(άρθρο 379 παρ.12 του Ν.4412/2016</w:t>
      </w: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, όπως τροποποιήθηκε από το </w:t>
      </w:r>
      <w:r w:rsidRPr="008E55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άρθρο 185 του Ν. 4764/2020</w:t>
      </w: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και από το </w:t>
      </w:r>
      <w:r w:rsidRPr="008E55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άρθρο 245 του Ν.4782/2021</w:t>
      </w: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και την </w:t>
      </w:r>
      <w:r w:rsidRPr="008E55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παρ.4 του άρθρου 57 του ν.5079/23</w:t>
      </w: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)  </w:t>
      </w:r>
    </w:p>
    <w:p w14:paraId="2AB6806B" w14:textId="7A5C0AEC" w:rsidR="003F5DCD" w:rsidRPr="00D865BF" w:rsidRDefault="00D865BF" w:rsidP="00D865B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865B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Βλέπε </w:t>
      </w:r>
      <w:r w:rsidR="003F5DCD" w:rsidRPr="00D865B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Ε.Α.Α.ΔΗ.ΣΥ. Οδηγία 19</w:t>
      </w:r>
      <w:r w:rsidR="003F5DCD" w:rsidRPr="00D865B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D865B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και </w:t>
      </w:r>
      <w:r w:rsidR="003F5DCD" w:rsidRPr="00D865B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Ε.Α.ΔΗ.ΣΥ. 302/10.01.2024</w:t>
      </w:r>
    </w:p>
    <w:p w14:paraId="5EE6FA6C" w14:textId="77777777" w:rsidR="003F5DCD" w:rsidRDefault="003F5DCD" w:rsidP="003F5DC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lastRenderedPageBreak/>
        <w:t xml:space="preserve">Από την έναρξη ισχύος του Ν.4412/2016 καταργούνται οι διατάξεις [...] της παραγράφου 1 σημείο Α' και της παραγράφου 1 σημείο Β' του άρθρου 3 του ν. 3548/2007 (Α' 68), με την επιφύλαξη της παραγράφου 12 του άρθρου 379. (άρθρο 377 παρ.1 </w:t>
      </w:r>
      <w:proofErr w:type="spellStart"/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περιπτ</w:t>
      </w:r>
      <w:proofErr w:type="spellEnd"/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 35 του Ν.4412/2016)</w:t>
      </w:r>
    </w:p>
    <w:p w14:paraId="44BF7F9C" w14:textId="77777777" w:rsidR="00D865BF" w:rsidRDefault="003F5DCD" w:rsidP="003F5DC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Η ισχύς της περίπτωσης 35 [Ν.3548/2007], [...] της παραγράφου 1 του άρθρου 377 αρχίζει </w:t>
      </w:r>
      <w:r w:rsidRPr="003F5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την  1η.1.2026</w:t>
      </w:r>
      <w:r w:rsidRPr="003F5DC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(άρθρο 379 παρ.12 του Ν.4412/2016, όπως τροποποιήθηκε από το άρθρο 185 του Ν. 4764/2020 και από το άρθρο 245 του Ν.4782/2021 και την παρ.4 του άρθρου 57 του ν.5079/23) </w:t>
      </w:r>
    </w:p>
    <w:p w14:paraId="0469ECE1" w14:textId="1DBFE4A3" w:rsidR="003F5DCD" w:rsidRPr="00D865BF" w:rsidRDefault="00D865BF" w:rsidP="00D86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 w:rsidRPr="00D865B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Βλέπε </w:t>
      </w:r>
      <w:r w:rsidR="003F5DCD" w:rsidRPr="00D865B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Ε.Α.Α.ΔΗ.ΣΥ. 282/12.01.2021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και </w:t>
      </w:r>
      <w:r w:rsidR="003F5DCD" w:rsidRPr="00D865B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3F5DCD" w:rsidRPr="00D865B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Ε.Α.ΔΗ.ΣΥ. 302/10.01.2024</w:t>
      </w:r>
    </w:p>
    <w:p w14:paraId="65D765B5" w14:textId="77777777" w:rsidR="00A3011B" w:rsidRDefault="00A3011B" w:rsidP="00DA09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B5E2E" w14:textId="5FF6E8DE" w:rsidR="00DA0921" w:rsidRPr="00F957E6" w:rsidRDefault="00F957E6" w:rsidP="00DA09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Συνημμένα σας αποστέλλω τα </w:t>
      </w:r>
      <w:r w:rsidR="00893D86">
        <w:rPr>
          <w:rFonts w:ascii="Times New Roman" w:hAnsi="Times New Roman" w:cs="Times New Roman"/>
          <w:b/>
          <w:bCs/>
          <w:sz w:val="24"/>
          <w:szCs w:val="24"/>
        </w:rPr>
        <w:t xml:space="preserve">κατωτέρω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αρχεία </w:t>
      </w:r>
      <w:r w:rsidRPr="00F957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EB74063" w14:textId="3A31E734" w:rsidR="00F957E6" w:rsidRDefault="00F957E6" w:rsidP="00DA0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88343619"/>
      <w:r w:rsidR="00893D86" w:rsidRPr="00893D86">
        <w:rPr>
          <w:rFonts w:ascii="Times New Roman" w:hAnsi="Times New Roman" w:cs="Times New Roman"/>
          <w:sz w:val="24"/>
          <w:szCs w:val="24"/>
        </w:rPr>
        <w:t>Δημοσίευση σε εφημερίδες</w:t>
      </w:r>
    </w:p>
    <w:bookmarkEnd w:id="2"/>
    <w:p w14:paraId="31D6C2CB" w14:textId="065A3BDD" w:rsidR="001609AD" w:rsidRDefault="00DA0921" w:rsidP="00DA0921">
      <w:pPr>
        <w:jc w:val="both"/>
        <w:rPr>
          <w:rFonts w:ascii="Times New Roman" w:hAnsi="Times New Roman" w:cs="Times New Roman"/>
          <w:sz w:val="24"/>
          <w:szCs w:val="24"/>
        </w:rPr>
      </w:pPr>
      <w:r w:rsidRPr="00DA092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0921">
        <w:rPr>
          <w:rFonts w:ascii="Times New Roman" w:hAnsi="Times New Roman" w:cs="Times New Roman"/>
          <w:sz w:val="24"/>
          <w:szCs w:val="24"/>
        </w:rPr>
        <w:t>Bοηθητικός</w:t>
      </w:r>
      <w:proofErr w:type="spellEnd"/>
      <w:r w:rsidRPr="00DA0921">
        <w:rPr>
          <w:rFonts w:ascii="Times New Roman" w:hAnsi="Times New Roman" w:cs="Times New Roman"/>
          <w:sz w:val="24"/>
          <w:szCs w:val="24"/>
        </w:rPr>
        <w:t xml:space="preserve"> πίνακας αποτύπωσης των υποχρεώσεων δημοσιεύσεων στον Εθνικό Τύπο</w:t>
      </w:r>
      <w:r>
        <w:rPr>
          <w:rFonts w:ascii="Times New Roman" w:hAnsi="Times New Roman" w:cs="Times New Roman"/>
          <w:sz w:val="24"/>
          <w:szCs w:val="24"/>
        </w:rPr>
        <w:t xml:space="preserve"> (Αρχείο </w:t>
      </w:r>
      <w:r w:rsidRPr="00DA092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double"/>
        </w:rPr>
        <w:t>ΕΑΑΔΗΣΥ-23.04.2018</w:t>
      </w:r>
      <w:r w:rsidRPr="00DA092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σε </w:t>
      </w:r>
      <w:r w:rsidRPr="00DA0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30080D" w14:textId="77777777" w:rsidR="001609AD" w:rsidRDefault="001609AD" w:rsidP="00160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</w:t>
      </w:r>
      <w:r w:rsidR="00DA0921" w:rsidRPr="00DA0921">
        <w:rPr>
          <w:rFonts w:ascii="Times New Roman" w:hAnsi="Times New Roman" w:cs="Times New Roman"/>
          <w:sz w:val="24"/>
          <w:szCs w:val="24"/>
        </w:rPr>
        <w:t>ναμόρφωση πίνακα αποτύπωσης των υποχρεώσεων δημοσιεύσεων στον Εθνικό Τύπο</w:t>
      </w:r>
      <w:r w:rsidR="00DA0921">
        <w:rPr>
          <w:rFonts w:ascii="Times New Roman" w:hAnsi="Times New Roman" w:cs="Times New Roman"/>
          <w:sz w:val="24"/>
          <w:szCs w:val="24"/>
        </w:rPr>
        <w:t xml:space="preserve"> (3</w:t>
      </w:r>
      <w:r w:rsidR="00DA0921" w:rsidRPr="00DA0921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DA0921">
        <w:rPr>
          <w:rFonts w:ascii="Times New Roman" w:hAnsi="Times New Roman" w:cs="Times New Roman"/>
          <w:sz w:val="24"/>
          <w:szCs w:val="24"/>
        </w:rPr>
        <w:t xml:space="preserve"> Έκδοση 29/03/2022) (Αρχείο </w:t>
      </w:r>
      <w:r w:rsidR="00DA0921" w:rsidRPr="00DA092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double"/>
        </w:rPr>
        <w:t>Αναμόρφωση-πίνακα-αποτύπωσης-των-υποχρεώσεων-δημοσιεύσεων-στον-Εθνικό-Τύπο</w:t>
      </w:r>
      <w:r w:rsidR="00DA0921">
        <w:rPr>
          <w:rFonts w:ascii="Times New Roman" w:hAnsi="Times New Roman" w:cs="Times New Roman"/>
          <w:sz w:val="24"/>
          <w:szCs w:val="24"/>
        </w:rPr>
        <w:t xml:space="preserve"> σε </w:t>
      </w:r>
      <w:r w:rsidR="00DA0921" w:rsidRPr="00DA0921">
        <w:rPr>
          <w:rFonts w:ascii="Times New Roman" w:hAnsi="Times New Roman" w:cs="Times New Roman"/>
          <w:sz w:val="24"/>
          <w:szCs w:val="24"/>
        </w:rPr>
        <w:t>.</w:t>
      </w:r>
      <w:r w:rsidR="00DA092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DA0921" w:rsidRPr="00DA0921">
        <w:rPr>
          <w:rFonts w:ascii="Times New Roman" w:hAnsi="Times New Roman" w:cs="Times New Roman"/>
          <w:sz w:val="24"/>
          <w:szCs w:val="24"/>
        </w:rPr>
        <w:t>)</w:t>
      </w:r>
    </w:p>
    <w:p w14:paraId="193D20D9" w14:textId="77777777" w:rsidR="001609AD" w:rsidRDefault="001609AD" w:rsidP="001609AD">
      <w:pPr>
        <w:jc w:val="both"/>
        <w:rPr>
          <w:rFonts w:ascii="Times New Roman" w:hAnsi="Times New Roman" w:cs="Times New Roman"/>
          <w:sz w:val="24"/>
          <w:szCs w:val="24"/>
        </w:rPr>
      </w:pPr>
      <w:r w:rsidRPr="001609A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double"/>
        </w:rPr>
        <w:t>- Ε.Α.Α.ΔΗ.ΣΥ. Οδηγία 19</w:t>
      </w:r>
      <w:r w:rsidRPr="001609AD">
        <w:rPr>
          <w:rFonts w:ascii="Times New Roman" w:hAnsi="Times New Roman" w:cs="Times New Roman"/>
          <w:sz w:val="24"/>
          <w:szCs w:val="24"/>
        </w:rPr>
        <w:t xml:space="preserve"> και </w:t>
      </w:r>
    </w:p>
    <w:p w14:paraId="5E5AE035" w14:textId="72BDE34A" w:rsidR="001609AD" w:rsidRDefault="001609AD" w:rsidP="001609AD">
      <w:pPr>
        <w:jc w:val="both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double"/>
        </w:rPr>
      </w:pPr>
      <w:r w:rsidRPr="001609A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double"/>
        </w:rPr>
        <w:t>- Ε.Α.ΔΗ.ΣΥ. 302/10.01.2024</w:t>
      </w:r>
    </w:p>
    <w:p w14:paraId="79C58158" w14:textId="51090C62" w:rsidR="008E556F" w:rsidRPr="001609AD" w:rsidRDefault="008E556F" w:rsidP="001609AD">
      <w:pPr>
        <w:jc w:val="both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double"/>
        </w:rPr>
      </w:pPr>
      <w:r w:rsidRPr="008E556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double"/>
        </w:rPr>
        <w:t>133709_e.a.a.dh.sy._3015-08.05.2017__odhgia_19_</w:t>
      </w:r>
      <w:bookmarkEnd w:id="1"/>
    </w:p>
    <w:sectPr w:rsidR="008E556F" w:rsidRPr="00160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7A60"/>
    <w:multiLevelType w:val="hybridMultilevel"/>
    <w:tmpl w:val="78E0AF86"/>
    <w:lvl w:ilvl="0" w:tplc="E4FE7C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66D2F"/>
    <w:multiLevelType w:val="hybridMultilevel"/>
    <w:tmpl w:val="D932D16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69"/>
    <w:rsid w:val="000B4882"/>
    <w:rsid w:val="001609AD"/>
    <w:rsid w:val="00171F88"/>
    <w:rsid w:val="002A3F2B"/>
    <w:rsid w:val="003E6495"/>
    <w:rsid w:val="003F5DCD"/>
    <w:rsid w:val="00711B45"/>
    <w:rsid w:val="007519AD"/>
    <w:rsid w:val="00893D86"/>
    <w:rsid w:val="008E556F"/>
    <w:rsid w:val="00A3011B"/>
    <w:rsid w:val="00C54AB6"/>
    <w:rsid w:val="00D865BF"/>
    <w:rsid w:val="00DA0921"/>
    <w:rsid w:val="00F957E6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D631"/>
  <w15:chartTrackingRefBased/>
  <w15:docId w15:val="{DF248727-0F55-44AA-9BF1-6FF24505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Παπασταμάτης</dc:creator>
  <cp:keywords/>
  <dc:description/>
  <cp:lastModifiedBy>User</cp:lastModifiedBy>
  <cp:revision>9</cp:revision>
  <dcterms:created xsi:type="dcterms:W3CDTF">2025-01-20T07:07:00Z</dcterms:created>
  <dcterms:modified xsi:type="dcterms:W3CDTF">2025-03-21T18:20:00Z</dcterms:modified>
</cp:coreProperties>
</file>