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5313" w14:textId="5C7195D1" w:rsidR="00874FD3" w:rsidRPr="00874FD3" w:rsidRDefault="00601D17" w:rsidP="00874F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ΘΕΜΑ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="00874FD3" w:rsidRPr="00874FD3">
        <w:rPr>
          <w:rFonts w:ascii="Times New Roman" w:hAnsi="Times New Roman" w:cs="Times New Roman"/>
          <w:b/>
          <w:bCs/>
          <w:sz w:val="24"/>
          <w:szCs w:val="24"/>
        </w:rPr>
        <w:t>Α</w:t>
      </w:r>
      <w:r w:rsidR="003C3236">
        <w:rPr>
          <w:rFonts w:ascii="Times New Roman" w:hAnsi="Times New Roman" w:cs="Times New Roman"/>
          <w:b/>
          <w:bCs/>
          <w:sz w:val="24"/>
          <w:szCs w:val="24"/>
        </w:rPr>
        <w:t>νάρτηση</w:t>
      </w:r>
      <w:r w:rsidR="00874FD3" w:rsidRPr="00874F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5B26" w:rsidRPr="00B05B26">
        <w:rPr>
          <w:rFonts w:ascii="Times New Roman" w:hAnsi="Times New Roman" w:cs="Times New Roman"/>
          <w:b/>
          <w:bCs/>
          <w:sz w:val="24"/>
          <w:szCs w:val="24"/>
        </w:rPr>
        <w:t>Απόφαση</w:t>
      </w:r>
      <w:r w:rsidR="00B05B26">
        <w:rPr>
          <w:rFonts w:ascii="Times New Roman" w:hAnsi="Times New Roman" w:cs="Times New Roman"/>
          <w:b/>
          <w:bCs/>
          <w:sz w:val="24"/>
          <w:szCs w:val="24"/>
        </w:rPr>
        <w:t>ς</w:t>
      </w:r>
      <w:r w:rsidR="00B05B26" w:rsidRPr="00B05B26">
        <w:rPr>
          <w:rFonts w:ascii="Times New Roman" w:hAnsi="Times New Roman" w:cs="Times New Roman"/>
          <w:b/>
          <w:bCs/>
          <w:sz w:val="24"/>
          <w:szCs w:val="24"/>
        </w:rPr>
        <w:t xml:space="preserve"> Μείωσης εγγυήσεων </w:t>
      </w:r>
      <w:r w:rsidR="003C3236">
        <w:rPr>
          <w:rFonts w:ascii="Times New Roman" w:hAnsi="Times New Roman" w:cs="Times New Roman"/>
          <w:b/>
          <w:bCs/>
          <w:sz w:val="24"/>
          <w:szCs w:val="24"/>
        </w:rPr>
        <w:t>Έ</w:t>
      </w:r>
      <w:r w:rsidR="00B05B26" w:rsidRPr="00B05B26">
        <w:rPr>
          <w:rFonts w:ascii="Times New Roman" w:hAnsi="Times New Roman" w:cs="Times New Roman"/>
          <w:b/>
          <w:bCs/>
          <w:sz w:val="24"/>
          <w:szCs w:val="24"/>
        </w:rPr>
        <w:t xml:space="preserve">ργου </w:t>
      </w:r>
    </w:p>
    <w:p w14:paraId="1EC8579F" w14:textId="6047350C" w:rsidR="00874FD3" w:rsidRPr="003C3236" w:rsidRDefault="00874FD3" w:rsidP="00874FD3">
      <w:pPr>
        <w:jc w:val="both"/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</w:pPr>
      <w:r w:rsidRPr="00874FD3">
        <w:rPr>
          <w:rFonts w:ascii="Times New Roman" w:hAnsi="Times New Roman" w:cs="Times New Roman"/>
          <w:sz w:val="24"/>
          <w:szCs w:val="24"/>
        </w:rPr>
        <w:t xml:space="preserve">Ημ/νία υποβολής </w:t>
      </w:r>
      <w:r w:rsidRPr="003C3236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02/06/2022</w:t>
      </w:r>
    </w:p>
    <w:p w14:paraId="0FA0F595" w14:textId="77777777" w:rsidR="003C3236" w:rsidRDefault="003C3236" w:rsidP="00874F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04A0EC" w14:textId="65B5EF0F" w:rsidR="00874FD3" w:rsidRPr="003C3236" w:rsidRDefault="00874FD3" w:rsidP="00874F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236">
        <w:rPr>
          <w:rFonts w:ascii="Times New Roman" w:hAnsi="Times New Roman" w:cs="Times New Roman"/>
          <w:b/>
          <w:bCs/>
          <w:sz w:val="24"/>
          <w:szCs w:val="24"/>
        </w:rPr>
        <w:t xml:space="preserve">Ερώτηση </w:t>
      </w:r>
    </w:p>
    <w:p w14:paraId="5999BAC4" w14:textId="3621231E" w:rsidR="0047564A" w:rsidRDefault="00874FD3" w:rsidP="00874FD3">
      <w:pPr>
        <w:jc w:val="both"/>
        <w:rPr>
          <w:rFonts w:ascii="Times New Roman" w:hAnsi="Times New Roman" w:cs="Times New Roman"/>
          <w:sz w:val="24"/>
          <w:szCs w:val="24"/>
        </w:rPr>
      </w:pPr>
      <w:r w:rsidRPr="00874FD3">
        <w:rPr>
          <w:rFonts w:ascii="Times New Roman" w:hAnsi="Times New Roman" w:cs="Times New Roman"/>
          <w:sz w:val="24"/>
          <w:szCs w:val="24"/>
        </w:rPr>
        <w:t>Η Απόφαση Μείωσης εγγυήσεων ενός έργου ως διοικητική πράξη αναρτάται στο πρόγραμμα ΔΙΑΥΓΕΙΑ ή επειδή θα γίνει αναφορά αυτής της απόφασης στον λογαριασμό του έργου, ο οποίος αναρτάται στο ΔΙΑΥΓΕΙΑ, δεν πρέπει να αναρτηθεί ;</w:t>
      </w:r>
    </w:p>
    <w:p w14:paraId="304D08D8" w14:textId="1659233C" w:rsidR="00790F83" w:rsidRDefault="00790F83" w:rsidP="00874F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77C0D2" w14:textId="02A01CAB" w:rsidR="00790F83" w:rsidRPr="00790F83" w:rsidRDefault="00790F83" w:rsidP="00790F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0F83">
        <w:rPr>
          <w:rFonts w:ascii="Times New Roman" w:hAnsi="Times New Roman" w:cs="Times New Roman"/>
          <w:b/>
          <w:bCs/>
          <w:sz w:val="24"/>
          <w:szCs w:val="24"/>
        </w:rPr>
        <w:t xml:space="preserve">Απάντηση: </w:t>
      </w:r>
    </w:p>
    <w:p w14:paraId="74A96353" w14:textId="099EAB88" w:rsidR="00790F83" w:rsidRPr="00874FD3" w:rsidRDefault="00790F83" w:rsidP="00790F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Σύμφωνα με τον </w:t>
      </w:r>
      <w:r w:rsidRPr="00790F83">
        <w:rPr>
          <w:rFonts w:ascii="Times New Roman" w:hAnsi="Times New Roman" w:cs="Times New Roman"/>
          <w:sz w:val="24"/>
          <w:szCs w:val="24"/>
        </w:rPr>
        <w:t>Άρθρο 76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F83">
        <w:rPr>
          <w:rFonts w:ascii="Times New Roman" w:hAnsi="Times New Roman" w:cs="Times New Roman"/>
          <w:sz w:val="24"/>
          <w:szCs w:val="24"/>
        </w:rPr>
        <w:t>Νόμο</w:t>
      </w:r>
      <w:r>
        <w:rPr>
          <w:rFonts w:ascii="Times New Roman" w:hAnsi="Times New Roman" w:cs="Times New Roman"/>
          <w:sz w:val="24"/>
          <w:szCs w:val="24"/>
        </w:rPr>
        <w:t>υ</w:t>
      </w:r>
      <w:r w:rsidRPr="00790F83">
        <w:rPr>
          <w:rFonts w:ascii="Times New Roman" w:hAnsi="Times New Roman" w:cs="Times New Roman"/>
          <w:sz w:val="24"/>
          <w:szCs w:val="24"/>
        </w:rPr>
        <w:t xml:space="preserve"> 4727/2020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90F83">
        <w:rPr>
          <w:rFonts w:ascii="Times New Roman" w:hAnsi="Times New Roman" w:cs="Times New Roman"/>
          <w:sz w:val="24"/>
          <w:szCs w:val="24"/>
        </w:rPr>
        <w:t>ΦΕΚ A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790F83">
        <w:rPr>
          <w:rFonts w:ascii="Times New Roman" w:hAnsi="Times New Roman" w:cs="Times New Roman"/>
          <w:sz w:val="24"/>
          <w:szCs w:val="24"/>
        </w:rPr>
        <w:t xml:space="preserve"> 184/23.09.2020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90F83">
        <w:t xml:space="preserve"> </w:t>
      </w:r>
      <w:r w:rsidRPr="00790F83">
        <w:rPr>
          <w:i/>
          <w:iCs/>
        </w:rPr>
        <w:t>(«</w:t>
      </w:r>
      <w:r w:rsidRPr="00790F83">
        <w:rPr>
          <w:rFonts w:ascii="Times New Roman" w:hAnsi="Times New Roman" w:cs="Times New Roman"/>
          <w:i/>
          <w:iCs/>
          <w:sz w:val="24"/>
          <w:szCs w:val="24"/>
        </w:rPr>
        <w:t>Πεδίο εφαρμογής ψηφιακής διαφάνειας»)</w:t>
      </w:r>
      <w:r>
        <w:rPr>
          <w:rFonts w:ascii="Times New Roman" w:hAnsi="Times New Roman" w:cs="Times New Roman"/>
          <w:sz w:val="24"/>
          <w:szCs w:val="24"/>
        </w:rPr>
        <w:t xml:space="preserve"> στο Διαδίκτυο μεταξύ άλλων αναρτώνται πράξεις κανονιστικού χαρακτήρα, ενώ σύμφωνα με τη παρ. 5 το </w:t>
      </w:r>
      <w:r w:rsidRPr="00790F83">
        <w:rPr>
          <w:rFonts w:ascii="Times New Roman" w:hAnsi="Times New Roman" w:cs="Times New Roman"/>
          <w:sz w:val="24"/>
          <w:szCs w:val="24"/>
        </w:rPr>
        <w:t>Άρ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0F83">
        <w:rPr>
          <w:rFonts w:ascii="Times New Roman" w:hAnsi="Times New Roman" w:cs="Times New Roman"/>
          <w:sz w:val="24"/>
          <w:szCs w:val="24"/>
        </w:rPr>
        <w:t xml:space="preserve"> 77</w:t>
      </w:r>
      <w:r>
        <w:rPr>
          <w:rFonts w:ascii="Times New Roman" w:hAnsi="Times New Roman" w:cs="Times New Roman"/>
          <w:sz w:val="24"/>
          <w:szCs w:val="24"/>
        </w:rPr>
        <w:t xml:space="preserve"> του ιδίου Νόμου </w:t>
      </w:r>
      <w:r w:rsidRPr="00790F83">
        <w:rPr>
          <w:rFonts w:ascii="Times New Roman" w:hAnsi="Times New Roman" w:cs="Times New Roman"/>
          <w:i/>
          <w:iCs/>
          <w:sz w:val="24"/>
          <w:szCs w:val="24"/>
        </w:rPr>
        <w:t>(«Υποχρεώσεις ανάρτησης στο διαδίκτυο»)</w:t>
      </w:r>
      <w:r>
        <w:rPr>
          <w:rFonts w:ascii="Times New Roman" w:hAnsi="Times New Roman" w:cs="Times New Roman"/>
          <w:sz w:val="24"/>
          <w:szCs w:val="24"/>
        </w:rPr>
        <w:t xml:space="preserve"> η</w:t>
      </w:r>
      <w:r w:rsidRPr="00790F83">
        <w:rPr>
          <w:rFonts w:ascii="Times New Roman" w:hAnsi="Times New Roman" w:cs="Times New Roman"/>
          <w:sz w:val="24"/>
          <w:szCs w:val="24"/>
        </w:rPr>
        <w:t xml:space="preserve"> μη ανάρτηση ή η μη έγκαιρη ανάρτηση στο διαδίκτυο των πράξεων που αναφέρονται στο άρθρο 76 συνιστά πειθαρχικό παράπτωμα για το όργανο που την εξέδωσε ή για τον υπάλληλο που έχει την ευθύνη για την ανάρτηση.</w:t>
      </w:r>
    </w:p>
    <w:sectPr w:rsidR="00790F83" w:rsidRPr="00874F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FD3"/>
    <w:rsid w:val="003C3236"/>
    <w:rsid w:val="0047564A"/>
    <w:rsid w:val="00601D17"/>
    <w:rsid w:val="00790F83"/>
    <w:rsid w:val="00842AED"/>
    <w:rsid w:val="00874FD3"/>
    <w:rsid w:val="00B0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EDAD"/>
  <w15:chartTrackingRefBased/>
  <w15:docId w15:val="{0C3853D0-6AE4-4B53-AC99-D889722F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74FD3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874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9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34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ΖΗΣΗΣ ΠΑΠΑΣΤΑΜΑΤΗΣ</dc:creator>
  <cp:keywords/>
  <dc:description/>
  <cp:lastModifiedBy>Ζήσης Παπασταμάτης</cp:lastModifiedBy>
  <cp:revision>5</cp:revision>
  <dcterms:created xsi:type="dcterms:W3CDTF">2022-06-06T16:41:00Z</dcterms:created>
  <dcterms:modified xsi:type="dcterms:W3CDTF">2025-03-20T13:22:00Z</dcterms:modified>
</cp:coreProperties>
</file>