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7C" w:rsidRPr="00BC16D4" w:rsidRDefault="00BC16D4" w:rsidP="00BC16D4">
      <w:pPr>
        <w:shd w:val="clear" w:color="auto" w:fill="FFFFFF"/>
        <w:spacing w:before="343" w:after="171" w:line="240" w:lineRule="auto"/>
        <w:jc w:val="both"/>
        <w:outlineLvl w:val="2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ΘΕΜΑ </w:t>
      </w:r>
      <w:r w:rsidRPr="00BC16D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 w:eastAsia="el-GR"/>
        </w:rPr>
        <w:t xml:space="preserve">: </w:t>
      </w:r>
      <w:bookmarkStart w:id="0" w:name="_GoBack"/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Όριο ανάθεσης Μελέτης</w:t>
      </w:r>
      <w:bookmarkEnd w:id="0"/>
    </w:p>
    <w:p w:rsidR="00AF497C" w:rsidRPr="00BC16D4" w:rsidRDefault="00AF497C" w:rsidP="00BC16D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Αρχή φόρμας</w:t>
      </w:r>
    </w:p>
    <w:p w:rsidR="00AF497C" w:rsidRPr="00BC16D4" w:rsidRDefault="00AF497C" w:rsidP="00BC16D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proofErr w:type="spellStart"/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Ημ</w:t>
      </w:r>
      <w:proofErr w:type="spellEnd"/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/</w:t>
      </w:r>
      <w:proofErr w:type="spellStart"/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νία</w:t>
      </w:r>
      <w:proofErr w:type="spellEnd"/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υποβολής </w:t>
      </w:r>
      <w:r w:rsidRPr="00BC16D4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17/02/202</w:t>
      </w:r>
      <w:r w:rsidR="00BC16D4" w:rsidRPr="00BC16D4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5</w:t>
      </w:r>
    </w:p>
    <w:p w:rsidR="00AF497C" w:rsidRPr="00BC16D4" w:rsidRDefault="00AF497C" w:rsidP="00BC16D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</w:p>
    <w:p w:rsidR="00AF497C" w:rsidRPr="00BC16D4" w:rsidRDefault="00AF497C" w:rsidP="00BC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Ερώτηση </w:t>
      </w:r>
    </w:p>
    <w:p w:rsidR="00AF497C" w:rsidRPr="00BC16D4" w:rsidRDefault="00AF497C" w:rsidP="00BC16D4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Το όριο των 60.000,00 ευρώ που αφορά την ανάθεση έργων, περιλαμβάνει και την ανάθεση μελετών ή είναι 60.000 για ανάθεση έργων και 60.000 για ανάθεση μελέτης ξεχωριστά ανά έτος;</w:t>
      </w:r>
    </w:p>
    <w:p w:rsidR="00AF497C" w:rsidRPr="00BC16D4" w:rsidRDefault="00AF497C" w:rsidP="00BC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>Απάντηση</w:t>
      </w:r>
    </w:p>
    <w:p w:rsidR="00AF497C" w:rsidRPr="00BC16D4" w:rsidRDefault="00AF497C" w:rsidP="00BC1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u w:val="single"/>
          <w:lang w:eastAsia="el-GR"/>
        </w:rPr>
        <w:t>Απευθείας ανάθεση Έργων και Μελετών ύψους 30.000 ευρώ</w:t>
      </w:r>
    </w:p>
    <w:p w:rsidR="00AF497C" w:rsidRPr="00BC16D4" w:rsidRDefault="00BC16D4" w:rsidP="00BC1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</w:t>
      </w:r>
      <w:r w:rsidR="00AF497C"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προσφυγή στη διαδικασία της απευθείας ανάθεσης</w:t>
      </w:r>
      <w:r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Μελέτης</w:t>
      </w:r>
      <w:r w:rsidR="00AF497C" w:rsidRPr="00BC16D4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επιτρέπεται, όταν η εκτιμώμενη αξία της σύμβασης, </w:t>
      </w:r>
      <w:r w:rsidR="00AF497C" w:rsidRPr="00BC16D4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>είναι ίση ή κατώτερη από το όριο των τριάντα χιλιάδων (30.000) ευρώ.</w:t>
      </w:r>
    </w:p>
    <w:p w:rsidR="00AF497C" w:rsidRPr="00BC16D4" w:rsidRDefault="00AF497C" w:rsidP="00BC16D4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BC16D4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:rsidR="00B16894" w:rsidRPr="00BC16D4" w:rsidRDefault="00B16894" w:rsidP="00BC16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894" w:rsidRPr="00BC16D4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7282"/>
    <w:multiLevelType w:val="multilevel"/>
    <w:tmpl w:val="C10C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F5C79"/>
    <w:multiLevelType w:val="multilevel"/>
    <w:tmpl w:val="C7C6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497C"/>
    <w:rsid w:val="00355849"/>
    <w:rsid w:val="00441DD8"/>
    <w:rsid w:val="005524A5"/>
    <w:rsid w:val="00AF497C"/>
    <w:rsid w:val="00B16894"/>
    <w:rsid w:val="00B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3DB3"/>
  <w15:docId w15:val="{AA32E6B5-6CC3-414B-B39D-398BDC0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rPr>
      <w:noProof/>
    </w:rPr>
  </w:style>
  <w:style w:type="paragraph" w:styleId="3">
    <w:name w:val="heading 3"/>
    <w:basedOn w:val="a"/>
    <w:link w:val="3Char"/>
    <w:uiPriority w:val="9"/>
    <w:qFormat/>
    <w:rsid w:val="00AF4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F497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F49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F497C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F497C"/>
    <w:rPr>
      <w:color w:val="0000FF"/>
      <w:u w:val="single"/>
    </w:rPr>
  </w:style>
  <w:style w:type="character" w:customStyle="1" w:styleId="mce-txt">
    <w:name w:val="mce-txt"/>
    <w:basedOn w:val="a0"/>
    <w:rsid w:val="00AF497C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F49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AF497C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AF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F497C"/>
    <w:rPr>
      <w:b/>
      <w:bCs/>
    </w:rPr>
  </w:style>
  <w:style w:type="character" w:styleId="a4">
    <w:name w:val="Emphasis"/>
    <w:basedOn w:val="a0"/>
    <w:uiPriority w:val="20"/>
    <w:qFormat/>
    <w:rsid w:val="00AF4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3182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8689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691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8815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891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1975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5366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0679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941">
              <w:marLeft w:val="-257"/>
              <w:marRight w:val="-257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89898"/>
                            <w:left w:val="single" w:sz="6" w:space="0" w:color="989898"/>
                            <w:bottom w:val="single" w:sz="6" w:space="0" w:color="989898"/>
                            <w:right w:val="single" w:sz="6" w:space="0" w:color="989898"/>
                          </w:divBdr>
                          <w:divsChild>
                            <w:div w:id="9478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53311685">
                                  <w:marLeft w:val="34"/>
                                  <w:marRight w:val="34"/>
                                  <w:marTop w:val="34"/>
                                  <w:marBottom w:val="34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User</cp:lastModifiedBy>
  <cp:revision>2</cp:revision>
  <dcterms:created xsi:type="dcterms:W3CDTF">2022-05-09T20:29:00Z</dcterms:created>
  <dcterms:modified xsi:type="dcterms:W3CDTF">2025-03-25T12:21:00Z</dcterms:modified>
</cp:coreProperties>
</file>